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5E563F" w14:textId="2196E7C7" w:rsidR="001D58D3" w:rsidRDefault="001D58D3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1D58D3">
        <w:rPr>
          <w:rFonts w:ascii="Times New Roman" w:hAnsi="Times New Roman" w:cs="Times New Roman"/>
          <w:i/>
          <w:iCs/>
          <w:sz w:val="28"/>
          <w:szCs w:val="28"/>
        </w:rPr>
        <w:t>Приложение №</w:t>
      </w:r>
      <w:r w:rsidR="004D30EE">
        <w:rPr>
          <w:rFonts w:ascii="Times New Roman" w:hAnsi="Times New Roman" w:cs="Times New Roman"/>
          <w:i/>
          <w:iCs/>
          <w:sz w:val="28"/>
          <w:szCs w:val="28"/>
        </w:rPr>
        <w:t>7</w:t>
      </w:r>
      <w:r w:rsidRPr="001D58D3">
        <w:rPr>
          <w:rFonts w:ascii="Times New Roman" w:hAnsi="Times New Roman" w:cs="Times New Roman"/>
          <w:i/>
          <w:iCs/>
          <w:sz w:val="28"/>
          <w:szCs w:val="28"/>
        </w:rPr>
        <w:t xml:space="preserve"> к Дополнительному соглашению №1 от </w:t>
      </w:r>
      <w:r w:rsidR="004D30EE">
        <w:rPr>
          <w:rFonts w:ascii="Times New Roman" w:hAnsi="Times New Roman" w:cs="Times New Roman"/>
          <w:i/>
          <w:iCs/>
          <w:sz w:val="28"/>
          <w:szCs w:val="28"/>
        </w:rPr>
        <w:t>21</w:t>
      </w:r>
      <w:r w:rsidRPr="001D58D3">
        <w:rPr>
          <w:rFonts w:ascii="Times New Roman" w:hAnsi="Times New Roman" w:cs="Times New Roman"/>
          <w:i/>
          <w:iCs/>
          <w:sz w:val="28"/>
          <w:szCs w:val="28"/>
        </w:rPr>
        <w:t>.0</w:t>
      </w:r>
      <w:r w:rsidR="004D30EE">
        <w:rPr>
          <w:rFonts w:ascii="Times New Roman" w:hAnsi="Times New Roman" w:cs="Times New Roman"/>
          <w:i/>
          <w:iCs/>
          <w:sz w:val="28"/>
          <w:szCs w:val="28"/>
        </w:rPr>
        <w:t>2</w:t>
      </w:r>
      <w:r w:rsidRPr="001D58D3">
        <w:rPr>
          <w:rFonts w:ascii="Times New Roman" w:hAnsi="Times New Roman" w:cs="Times New Roman"/>
          <w:i/>
          <w:iCs/>
          <w:sz w:val="28"/>
          <w:szCs w:val="28"/>
        </w:rPr>
        <w:t>.2024г.</w:t>
      </w:r>
    </w:p>
    <w:p w14:paraId="0D741755" w14:textId="77777777" w:rsidR="001D58D3" w:rsidRPr="001D58D3" w:rsidRDefault="001D58D3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</w:p>
    <w:p w14:paraId="592EA313" w14:textId="467F153B" w:rsidR="0049412B" w:rsidRPr="0071588B" w:rsidRDefault="00DE3717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1588B">
        <w:rPr>
          <w:rFonts w:ascii="Times New Roman" w:hAnsi="Times New Roman" w:cs="Times New Roman"/>
          <w:i/>
          <w:iCs/>
          <w:sz w:val="28"/>
          <w:szCs w:val="28"/>
        </w:rPr>
        <w:t>Приложение №</w:t>
      </w:r>
      <w:r w:rsidR="003615EE" w:rsidRPr="0071588B">
        <w:rPr>
          <w:rFonts w:ascii="Times New Roman" w:hAnsi="Times New Roman" w:cs="Times New Roman"/>
          <w:i/>
          <w:iCs/>
          <w:sz w:val="28"/>
          <w:szCs w:val="28"/>
        </w:rPr>
        <w:t>23</w:t>
      </w:r>
    </w:p>
    <w:p w14:paraId="6D32E59E" w14:textId="0BF51A9C" w:rsidR="00DE3717" w:rsidRPr="0071588B" w:rsidRDefault="002D6110" w:rsidP="0049412B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71588B">
        <w:rPr>
          <w:rFonts w:ascii="Times New Roman" w:hAnsi="Times New Roman" w:cs="Times New Roman"/>
          <w:i/>
          <w:iCs/>
          <w:sz w:val="28"/>
          <w:szCs w:val="28"/>
        </w:rPr>
        <w:t>к Тарифному соглашению</w:t>
      </w:r>
      <w:r w:rsidR="0049412B" w:rsidRPr="0071588B">
        <w:rPr>
          <w:rFonts w:ascii="Times New Roman" w:hAnsi="Times New Roman" w:cs="Times New Roman"/>
          <w:i/>
          <w:iCs/>
          <w:sz w:val="28"/>
          <w:szCs w:val="28"/>
        </w:rPr>
        <w:t xml:space="preserve"> на 202</w:t>
      </w:r>
      <w:r w:rsidR="00EE1B26">
        <w:rPr>
          <w:rFonts w:ascii="Times New Roman" w:hAnsi="Times New Roman" w:cs="Times New Roman"/>
          <w:i/>
          <w:iCs/>
          <w:sz w:val="28"/>
          <w:szCs w:val="28"/>
        </w:rPr>
        <w:t>4</w:t>
      </w:r>
      <w:r w:rsidR="0049412B" w:rsidRPr="0071588B">
        <w:rPr>
          <w:rFonts w:ascii="Times New Roman" w:hAnsi="Times New Roman" w:cs="Times New Roman"/>
          <w:i/>
          <w:iCs/>
          <w:sz w:val="28"/>
          <w:szCs w:val="28"/>
        </w:rPr>
        <w:t xml:space="preserve"> год</w:t>
      </w:r>
    </w:p>
    <w:p w14:paraId="06181A73" w14:textId="77777777" w:rsidR="00CF7939" w:rsidRDefault="00CF7939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Calibri" w:hAnsi="Times New Roman"/>
          <w:b/>
          <w:bCs/>
          <w:iCs/>
          <w:sz w:val="28"/>
          <w:szCs w:val="28"/>
        </w:rPr>
      </w:pPr>
    </w:p>
    <w:p w14:paraId="13009925" w14:textId="7E78021D" w:rsidR="00C96DEF" w:rsidRPr="006C2968" w:rsidRDefault="000245A8" w:rsidP="00C03F44">
      <w:pPr>
        <w:pStyle w:val="a8"/>
        <w:spacing w:after="0" w:line="264" w:lineRule="auto"/>
        <w:ind w:left="0" w:firstLine="567"/>
        <w:jc w:val="center"/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</w:pPr>
      <w:r w:rsidRPr="006C2968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Порядок расчета и оплаты медицинской помощи, оказываемой в </w:t>
      </w:r>
      <w:r w:rsidR="007D6808" w:rsidRPr="006C2968">
        <w:rPr>
          <w:rFonts w:ascii="Times New Roman" w:eastAsia="Calibri" w:hAnsi="Times New Roman"/>
          <w:b/>
          <w:bCs/>
          <w:iCs/>
          <w:sz w:val="28"/>
          <w:szCs w:val="28"/>
        </w:rPr>
        <w:t xml:space="preserve">амбулаторных условиях </w:t>
      </w:r>
      <w:r w:rsidR="00C96DEF" w:rsidRPr="006C2968">
        <w:rPr>
          <w:rFonts w:ascii="Times New Roman" w:eastAsia="Times New Roman" w:hAnsi="Times New Roman" w:cs="Times New Roman"/>
          <w:b/>
          <w:iCs/>
          <w:sz w:val="28"/>
          <w:szCs w:val="20"/>
          <w:lang w:eastAsia="ru-RU"/>
        </w:rPr>
        <w:t>по подушевому нормативу финансирования на прикрепившихся лиц, в том числе с учетом показателей результативности деятельности медицинской организации (включая показатели объема медицинской помощи)</w:t>
      </w:r>
    </w:p>
    <w:p w14:paraId="2B68B96A" w14:textId="62F7EDE6" w:rsidR="000245A8" w:rsidRPr="006C2968" w:rsidRDefault="00CB6833" w:rsidP="00774F27">
      <w:pPr>
        <w:spacing w:line="240" w:lineRule="auto"/>
        <w:ind w:firstLine="540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bookmarkStart w:id="0" w:name="_GoBack"/>
      <w:bookmarkEnd w:id="0"/>
      <w:r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>1.</w:t>
      </w:r>
      <w:r w:rsidR="008B4705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Оплата медицинской помощи, оказанной в амбулаторных условиях, </w:t>
      </w:r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по подушевому нормативу финансирования на прикрепившихся лиц (за исключением расходов на проведение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патолого-анатомических исследований </w:t>
      </w:r>
      <w:proofErr w:type="spellStart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>биопсийного</w:t>
      </w:r>
      <w:proofErr w:type="spellEnd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 (далее - </w:t>
      </w:r>
      <w:proofErr w:type="spellStart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>молекулярногенетические</w:t>
      </w:r>
      <w:proofErr w:type="spellEnd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исследования и патолого-анатомические исследования </w:t>
      </w:r>
      <w:proofErr w:type="spellStart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>биопсийного</w:t>
      </w:r>
      <w:proofErr w:type="spellEnd"/>
      <w:r w:rsidR="00DD29C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(операционного) материала), на проведение тестирования на выявление новой коронавирусной инфекции (COVID-19), профилактических медицинских осмотров и диспансеризации, в том числе углубленной диспансеризации, а также средств на оплату диспансерного наблюдения и финансовое обеспечение фельдшерских, фельдшерско-акушерских пунктов) с учетом показателей результативности деятельности медицинской организации (включая показатели объема медицинской помощи), перечень которых устанавливается Министерством здравоохранения Российской Федерации, в том числе с включением расходов на медицинскую помощь, оказываемую в иных медицинских организациях и оплачиваемую за единицу объема медицинской помощи</w:t>
      </w:r>
      <w:r w:rsidR="00774F27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35101" w:rsidRPr="006C2968">
        <w:rPr>
          <w:rFonts w:ascii="Times New Roman" w:eastAsia="Calibri" w:hAnsi="Times New Roman" w:cs="Times New Roman"/>
          <w:iCs/>
          <w:sz w:val="28"/>
          <w:szCs w:val="28"/>
        </w:rPr>
        <w:t>осуществляется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A35101" w:rsidRPr="006C2968">
        <w:rPr>
          <w:rFonts w:ascii="Times New Roman" w:eastAsia="Calibri" w:hAnsi="Times New Roman" w:cs="Times New Roman"/>
          <w:iCs/>
          <w:sz w:val="28"/>
          <w:szCs w:val="28"/>
        </w:rPr>
        <w:t>при оказании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медицинской помощи, лицам, застрахованным на территории Республики Дагестан, МО в соответствии с Перечнем </w:t>
      </w:r>
      <w:r w:rsidR="003C2B62" w:rsidRPr="006C2968">
        <w:rPr>
          <w:rFonts w:ascii="Times New Roman" w:eastAsia="Calibri" w:hAnsi="Times New Roman" w:cs="Times New Roman"/>
          <w:iCs/>
          <w:sz w:val="28"/>
          <w:szCs w:val="28"/>
        </w:rPr>
        <w:t>МО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>, участвующих в подушевом</w:t>
      </w:r>
      <w:r w:rsidR="000A1A4F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финансировании амбулаторной медицинской помощи, оказанной в сфере ОМС (Приложение №1</w:t>
      </w:r>
      <w:r w:rsidR="009823A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.6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</w:t>
      </w:r>
      <w:r w:rsidR="00FD6004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, а также с Порядком применения показателей результативности деятельности медицинских организаций (Приложение №</w:t>
      </w:r>
      <w:r w:rsidR="009823AE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24</w:t>
      </w:r>
      <w:r w:rsidR="00FD6004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)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  <w:lang w:eastAsia="ru-RU"/>
        </w:rPr>
        <w:t>.</w:t>
      </w:r>
    </w:p>
    <w:p w14:paraId="7A471833" w14:textId="211AB281" w:rsidR="001A2BFC" w:rsidRPr="006C2968" w:rsidRDefault="008B4705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2</w:t>
      </w:r>
      <w:r w:rsidR="0053083E" w:rsidRPr="006C2968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485AC2" w:rsidRPr="006C2968">
        <w:rPr>
          <w:rFonts w:ascii="Times New Roman" w:hAnsi="Times New Roman" w:cs="Times New Roman"/>
          <w:iCs/>
          <w:sz w:val="28"/>
        </w:rPr>
        <w:t xml:space="preserve"> </w:t>
      </w:r>
      <w:r w:rsidR="003D379D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Средний размер финансового обеспечения медицинской помощи, определенный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 </w:t>
      </w:r>
      <w:r w:rsidR="001A2BFC" w:rsidRPr="006C2968">
        <w:rPr>
          <w:rFonts w:ascii="Times New Roman" w:hAnsi="Times New Roman" w:cs="Times New Roman"/>
          <w:iCs/>
          <w:sz w:val="28"/>
        </w:rPr>
        <w:t>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АМБ</m:t>
            </m:r>
          </m:sup>
        </m:sSubSup>
      </m:oMath>
      <w:r w:rsidR="001A2BFC" w:rsidRPr="006C2968">
        <w:rPr>
          <w:rFonts w:ascii="Times New Roman" w:hAnsi="Times New Roman" w:cs="Times New Roman"/>
          <w:iCs/>
          <w:sz w:val="28"/>
          <w:szCs w:val="28"/>
        </w:rPr>
        <w:t>)</w:t>
      </w:r>
      <w:r w:rsidR="001A2BFC" w:rsidRPr="006C2968">
        <w:rPr>
          <w:rFonts w:ascii="Times New Roman" w:hAnsi="Times New Roman" w:cs="Times New Roman"/>
          <w:iCs/>
          <w:sz w:val="28"/>
        </w:rPr>
        <w:t>, устанавливаемый в соответствии с Требованиями, определяется по следующей формуле:</w:t>
      </w:r>
    </w:p>
    <w:p w14:paraId="14785610" w14:textId="77777777" w:rsidR="001A2BFC" w:rsidRPr="006C2968" w:rsidRDefault="001A2BFC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678A6F43" w14:textId="396078DD" w:rsidR="001A2BFC" w:rsidRDefault="00BC16C9" w:rsidP="001A2BFC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ФО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СР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АМБ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 xml:space="preserve">= </m:t>
        </m:r>
        <m:f>
          <m:f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ОС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АМБ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Ч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З</m:t>
                </m:r>
              </m:sub>
            </m:sSub>
          </m:den>
        </m:f>
      </m:oMath>
      <w:r w:rsidR="001A2BFC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p w14:paraId="450983B0" w14:textId="77777777" w:rsidR="008B4705" w:rsidRPr="006C2968" w:rsidRDefault="008B4705" w:rsidP="001A2BFC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1A2BFC" w:rsidRPr="006C2968" w14:paraId="797500ED" w14:textId="77777777" w:rsidTr="001A2BF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DB5A2C" w14:textId="73B011E0" w:rsidR="001A2BFC" w:rsidRPr="006C2968" w:rsidRDefault="00BC16C9" w:rsidP="001A2BFC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4"/>
                        <w:szCs w:val="1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1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18"/>
                      </w:rPr>
                      <m:t>АМБ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E1F14FD" w14:textId="77777777" w:rsidR="001A2BFC" w:rsidRPr="006C2968" w:rsidRDefault="001A2BFC" w:rsidP="001A2BFC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Дагестан, рублей;</w:t>
            </w:r>
          </w:p>
        </w:tc>
      </w:tr>
      <w:tr w:rsidR="001A2BFC" w:rsidRPr="006C2968" w14:paraId="5AA6BFC5" w14:textId="77777777" w:rsidTr="001A2BFC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8B18E31" w14:textId="56A7D434" w:rsidR="001A2BFC" w:rsidRPr="006C2968" w:rsidRDefault="00BC16C9" w:rsidP="001A2BFC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4"/>
                <w:szCs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EA8BEA5" w14:textId="77777777" w:rsidR="001A2BFC" w:rsidRPr="006C2968" w:rsidRDefault="001A2BFC" w:rsidP="001A2BFC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численность застрахованного населения Республики Дагестан, человек.</w:t>
            </w:r>
          </w:p>
        </w:tc>
      </w:tr>
    </w:tbl>
    <w:p w14:paraId="4A17BDE9" w14:textId="77777777" w:rsidR="001A2BFC" w:rsidRPr="006C2968" w:rsidRDefault="001A2BFC" w:rsidP="00192D0D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0BDD6937" w14:textId="63328D1B" w:rsidR="001A2BFC" w:rsidRPr="006C2968" w:rsidRDefault="003D379D" w:rsidP="001A2BFC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</w:t>
      </w:r>
      <w:r w:rsidR="001A2BFC" w:rsidRPr="006C2968">
        <w:rPr>
          <w:rFonts w:ascii="Times New Roman" w:hAnsi="Times New Roman" w:cs="Times New Roman"/>
          <w:iCs/>
          <w:sz w:val="28"/>
        </w:rPr>
        <w:t>бъем средств на оплату медицинской помощи в амбулаторных условиях для медицинских организаций, участвующих в реализации территориальной программы обязательного медицинского страхования Республики Дагестан определяется на основе нормативов объемов медицинской помощи и финансовых затрат на единицу объема медицинской помощи, установленных территориальной программой обязательного медицинского страхования, по следующей формуле:</w:t>
      </w:r>
    </w:p>
    <w:p w14:paraId="481A2717" w14:textId="77777777" w:rsidR="001A2BFC" w:rsidRPr="006C2968" w:rsidRDefault="001A2BFC" w:rsidP="001A2BFC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2E5A7B78" w14:textId="386A2AFB" w:rsidR="001A2BFC" w:rsidRPr="006C2968" w:rsidRDefault="00BC16C9" w:rsidP="00814619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Calibri"/>
          <w:iCs/>
          <w:color w:val="000000"/>
          <w:sz w:val="28"/>
          <w:szCs w:val="20"/>
          <w:lang w:eastAsia="ru-RU"/>
        </w:rPr>
      </w:pPr>
      <m:oMath>
        <m:sSub>
          <m:sSubP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АМБ</m:t>
            </m:r>
          </m:sub>
        </m:sSub>
        <m:r>
          <m:rPr>
            <m:sty m:val="p"/>
          </m:rPr>
          <w:rPr>
            <w:rFonts w:ascii="Cambria Math" w:eastAsia="Times New Roman" w:hAnsi="Cambria Math" w:cs="Calibri"/>
            <w:color w:val="000000"/>
            <w:sz w:val="28"/>
            <w:szCs w:val="20"/>
            <w:lang w:eastAsia="ru-RU"/>
          </w:rPr>
          <m:t>=</m:t>
        </m:r>
        <m:d>
          <m:dPr>
            <m:ctrlPr>
              <w:rPr>
                <w:rFonts w:ascii="Cambria Math" w:eastAsia="Times New Roman" w:hAnsi="Cambria Math" w:cs="Times New Roman"/>
                <w:iCs/>
                <w:color w:val="000000"/>
                <w:sz w:val="28"/>
                <w:szCs w:val="28"/>
                <w:lang w:eastAsia="ru-RU"/>
              </w:rPr>
            </m:ctrlPr>
          </m:dPr>
          <m:e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ПМО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ПМО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ДИСП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ДИСП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ИЦ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ИЦ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ОЗ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ОЗ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НЕОТЛ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НЕОТЛ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МР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МР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+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ДН</m:t>
                </m:r>
              </m:sub>
            </m:sSub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</m:t>
            </m:r>
            <m:sSub>
              <m:sSubPr>
                <m:ctrlPr>
                  <w:rPr>
                    <w:rFonts w:ascii="Cambria Math" w:eastAsia="Times New Roman" w:hAnsi="Cambria Math" w:cs="Times New Roman"/>
                    <w:iCs/>
                    <w:color w:val="000000"/>
                    <w:sz w:val="28"/>
                    <w:szCs w:val="28"/>
                    <w:lang w:eastAsia="ru-RU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  <w:lang w:eastAsia="ru-RU"/>
                  </w:rPr>
                  <m:t>ДН</m:t>
                </m:r>
              </m:sub>
            </m:sSub>
          </m:e>
        </m:d>
        <m:sSub>
          <m:sSubPr>
            <m:ctrlPr>
              <w:rPr>
                <w:rFonts w:ascii="Cambria Math" w:eastAsia="Times New Roman" w:hAnsi="Cambria Math" w:cs="Times New Roman"/>
                <w:iCs/>
                <w:color w:val="000000"/>
                <w:sz w:val="28"/>
                <w:szCs w:val="28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  <w:lang w:eastAsia="ru-RU"/>
              </w:rPr>
              <m:t>×     ×</m:t>
            </m:r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Ч</m:t>
            </m: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З</m:t>
            </m: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ub>
        </m:sSub>
        <m:r>
          <m:rPr>
            <m:sty m:val="p"/>
          </m:rPr>
          <w:rPr>
            <w:rFonts w:ascii="Cambria Math" w:eastAsia="Times New Roman" w:hAnsi="Cambria Math" w:cs="Calibri"/>
            <w:color w:val="000000"/>
            <w:sz w:val="28"/>
            <w:szCs w:val="20"/>
            <w:lang w:eastAsia="ru-RU"/>
          </w:rPr>
          <m:t>-</m:t>
        </m:r>
        <m:sSub>
          <m:sSubPr>
            <m:ctrlPr>
              <w:rPr>
                <w:rFonts w:ascii="Cambria Math" w:eastAsia="Times New Roman" w:hAnsi="Cambria Math" w:cs="Calibri"/>
                <w:iCs/>
                <w:color w:val="000000"/>
                <w:sz w:val="28"/>
                <w:szCs w:val="20"/>
                <w:lang w:eastAsia="ru-RU"/>
              </w:rPr>
            </m:ctrlPr>
          </m:sSubPr>
          <m:e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eastAsia="Times New Roman" w:hAnsi="Cambria Math" w:cs="Calibri"/>
                <w:color w:val="000000"/>
                <w:sz w:val="28"/>
                <w:szCs w:val="20"/>
                <w:lang w:eastAsia="ru-RU"/>
              </w:rPr>
              <m:t>МТР</m:t>
            </m:r>
          </m:sub>
        </m:sSub>
      </m:oMath>
      <w:r w:rsidR="00814619" w:rsidRPr="00814619">
        <w:rPr>
          <w:rFonts w:ascii="Times New Roman" w:eastAsia="Times New Roman" w:hAnsi="Times New Roman" w:cs="Calibri"/>
          <w:iCs/>
          <w:color w:val="000000"/>
          <w:sz w:val="28"/>
          <w:szCs w:val="20"/>
          <w:lang w:eastAsia="ru-RU"/>
        </w:rPr>
        <w:t xml:space="preserve">, </w:t>
      </w:r>
      <w:r w:rsidR="001A2BFC" w:rsidRPr="006C2968">
        <w:rPr>
          <w:rFonts w:ascii="Times New Roman" w:hAnsi="Times New Roman" w:cs="Times New Roman"/>
          <w:iCs/>
          <w:sz w:val="24"/>
          <w:szCs w:val="18"/>
        </w:rPr>
        <w:t>где:</w:t>
      </w:r>
    </w:p>
    <w:p w14:paraId="603F6376" w14:textId="77777777" w:rsidR="001A2BFC" w:rsidRPr="006C2968" w:rsidRDefault="001A2BFC" w:rsidP="001A2BFC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814619" w:rsidRPr="006C2968" w14:paraId="6543163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D2AFCD" w14:textId="774CE524" w:rsidR="00814619" w:rsidRPr="006C2968" w:rsidRDefault="00BC16C9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1AF1845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390292C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9B8EFB6" w14:textId="6516B795" w:rsidR="00814619" w:rsidRPr="006C2968" w:rsidRDefault="00BC16C9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6D0F2E2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2D2A645A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2C6C659" w14:textId="68FB8059" w:rsidR="00814619" w:rsidRPr="006C2968" w:rsidRDefault="00BC16C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EB41230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для посещений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с иными целями, 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707E099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E588AEA" w14:textId="6F16E9C0" w:rsidR="00814619" w:rsidRPr="006C2968" w:rsidRDefault="00BC16C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5D61205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 в связи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с заболеваниями, установленный Территориальной программой государственных гарантий в части базовой программы, обращений;</w:t>
            </w:r>
          </w:p>
        </w:tc>
      </w:tr>
      <w:tr w:rsidR="00814619" w:rsidRPr="006C2968" w14:paraId="5C3FE70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E4262B6" w14:textId="7FB304A8" w:rsidR="00814619" w:rsidRPr="006C2968" w:rsidRDefault="00BC16C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3D1A1FB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 в неотложной форме,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lastRenderedPageBreak/>
              <w:t>установленный Территориальной программой государственных гарантий в части базовой программы, посещений;</w:t>
            </w:r>
          </w:p>
        </w:tc>
      </w:tr>
      <w:tr w:rsidR="00814619" w:rsidRPr="006C2968" w14:paraId="48717CA3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A90123A" w14:textId="7BA7EAE3" w:rsidR="00814619" w:rsidRPr="006C2968" w:rsidRDefault="00BC16C9" w:rsidP="009823AE">
            <w:pPr>
              <w:pStyle w:val="ConsPlusNormal"/>
              <w:jc w:val="center"/>
              <w:rPr>
                <w:iCs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4180481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помощи, оказываемой в амбулаторных условиях, для обращения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по заболеванию при оказании медицинской помощи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по профилю «Медицинская реабилитация»,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комплексных посещений;</w:t>
            </w:r>
          </w:p>
        </w:tc>
      </w:tr>
      <w:tr w:rsidR="00814619" w:rsidRPr="006C2968" w14:paraId="066EE21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4C766C3" w14:textId="540F654B" w:rsidR="00814619" w:rsidRPr="006C2968" w:rsidRDefault="00BC16C9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0BE0FBF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комплексных посещений;</w:t>
            </w:r>
          </w:p>
        </w:tc>
      </w:tr>
      <w:tr w:rsidR="00814619" w:rsidRPr="006C2968" w14:paraId="4D74DD5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6E53033" w14:textId="2BD85C1B" w:rsidR="00814619" w:rsidRPr="006C2968" w:rsidRDefault="00BC16C9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ПМО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177012D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профилактических медицинских осмотров,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787FB14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75CED3D" w14:textId="71B6AC48" w:rsidR="00814619" w:rsidRPr="006C2968" w:rsidRDefault="00BC16C9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30601CB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проведения диспансеризации,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77C5C003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5C08CD1" w14:textId="66626EFB" w:rsidR="00814619" w:rsidRPr="006C2968" w:rsidRDefault="00BC16C9" w:rsidP="009823AE">
            <w:pPr>
              <w:pStyle w:val="ConsPlusNormal"/>
              <w:jc w:val="center"/>
              <w:rPr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ИЦ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6E7055E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для посещений 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иными целями,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6D7975D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8641D43" w14:textId="7FB0C990" w:rsidR="00814619" w:rsidRPr="006C2968" w:rsidRDefault="00BC16C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ОЗ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3C37C04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 в связи с заболеваниями,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рублей;</w:t>
            </w:r>
          </w:p>
        </w:tc>
      </w:tr>
      <w:tr w:rsidR="00814619" w:rsidRPr="006C2968" w14:paraId="3440D68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7AB0236" w14:textId="4C47CE89" w:rsidR="00814619" w:rsidRPr="006C2968" w:rsidRDefault="00BC16C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НЕОТЛ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680BF8A" w14:textId="77777777" w:rsidR="00814619" w:rsidRPr="006C2968" w:rsidRDefault="00814619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помощи, оказываемой в амбулаторных условиях в неотложной форме,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рублей;</w:t>
            </w:r>
          </w:p>
        </w:tc>
      </w:tr>
      <w:tr w:rsidR="00814619" w:rsidRPr="006C2968" w14:paraId="65DDD31B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6726770" w14:textId="37E19AFA" w:rsidR="00814619" w:rsidRPr="006C2968" w:rsidRDefault="00BC16C9" w:rsidP="009823AE">
            <w:pPr>
              <w:pStyle w:val="ConsPlusNormal"/>
              <w:jc w:val="center"/>
              <w:rPr>
                <w:iCs/>
                <w:color w:val="000000" w:themeColor="text1"/>
                <w:sz w:val="24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DF6F33A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lastRenderedPageBreak/>
              <w:t>медицинской помощи, оказываемой в амбулаторных условиях, для обращения по заболеванию при оказании медицинской помощи по профилю «Медицинская         реабилитация»,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4350606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9F8A740" w14:textId="5495F3AA" w:rsidR="00814619" w:rsidRPr="006C2968" w:rsidRDefault="00BC16C9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3350011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средний норматив финансовых затрат на единицу объема медицинской помощи, оказываемой в амбулаторных условиях, для диспансерного наблюдения, установленный Территориальной программой государственных гарантий в части базовой программы, рублей;</w:t>
            </w:r>
          </w:p>
        </w:tc>
      </w:tr>
      <w:tr w:rsidR="00814619" w:rsidRPr="006C2968" w14:paraId="4462DA9F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D8EE2D2" w14:textId="04616DE7" w:rsidR="00814619" w:rsidRPr="006C2968" w:rsidRDefault="00BC16C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МТР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DA09436" w14:textId="77777777" w:rsidR="00814619" w:rsidRPr="006C2968" w:rsidRDefault="00814619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медицинской помощи, оказываемой в амбулаторных условиях и оплачиваемой за единицу объема медицинской помощи застрахованным лицам за пределами субъекта Российской Федерации, на территории которого выдан полис обязательного медицинского страхования, рублей;</w:t>
            </w:r>
          </w:p>
        </w:tc>
      </w:tr>
    </w:tbl>
    <w:p w14:paraId="359AF5C1" w14:textId="77777777" w:rsidR="00814619" w:rsidRPr="006C2968" w:rsidRDefault="00814619" w:rsidP="001A2BFC">
      <w:pPr>
        <w:pStyle w:val="ConsPlusNormal"/>
        <w:ind w:firstLine="567"/>
        <w:jc w:val="both"/>
        <w:rPr>
          <w:rFonts w:ascii="Times New Roman" w:hAnsi="Times New Roman" w:cs="Times New Roman"/>
          <w:b/>
          <w:iCs/>
          <w:sz w:val="28"/>
        </w:rPr>
      </w:pPr>
    </w:p>
    <w:p w14:paraId="285518CE" w14:textId="1613BC6B" w:rsidR="00E72B75" w:rsidRPr="006C2968" w:rsidRDefault="008B4705" w:rsidP="00E72B75">
      <w:pPr>
        <w:pStyle w:val="ConsPlusNormal"/>
        <w:spacing w:line="340" w:lineRule="exact"/>
        <w:ind w:firstLine="567"/>
        <w:jc w:val="both"/>
        <w:rPr>
          <w:rFonts w:ascii="Times New Roman" w:hAnsi="Times New Roman"/>
          <w:b/>
          <w:iCs/>
          <w:color w:val="000000" w:themeColor="text1"/>
          <w:sz w:val="28"/>
        </w:rPr>
      </w:pPr>
      <w:r>
        <w:rPr>
          <w:rFonts w:ascii="Times New Roman" w:hAnsi="Times New Roman" w:cs="Times New Roman"/>
          <w:b/>
          <w:iCs/>
          <w:sz w:val="28"/>
        </w:rPr>
        <w:t>3</w:t>
      </w:r>
      <w:r w:rsidR="001A2BFC" w:rsidRPr="006C2968">
        <w:rPr>
          <w:rFonts w:ascii="Times New Roman" w:hAnsi="Times New Roman" w:cs="Times New Roman"/>
          <w:b/>
          <w:iCs/>
          <w:sz w:val="28"/>
        </w:rPr>
        <w:t>.</w:t>
      </w:r>
      <w:r w:rsidR="00E72B75" w:rsidRPr="006C2968">
        <w:rPr>
          <w:rFonts w:ascii="Times New Roman" w:hAnsi="Times New Roman"/>
          <w:iCs/>
          <w:color w:val="000000" w:themeColor="text1"/>
          <w:sz w:val="28"/>
        </w:rPr>
        <w:t xml:space="preserve"> Значение базового</w:t>
      </w:r>
      <w:r w:rsidR="006B0157">
        <w:rPr>
          <w:rFonts w:ascii="Times New Roman" w:hAnsi="Times New Roman"/>
          <w:iCs/>
          <w:color w:val="000000" w:themeColor="text1"/>
          <w:sz w:val="28"/>
        </w:rPr>
        <w:t xml:space="preserve"> (среднего)</w:t>
      </w:r>
      <w:r w:rsidR="00E72B75" w:rsidRPr="006C2968">
        <w:rPr>
          <w:rFonts w:ascii="Times New Roman" w:hAnsi="Times New Roman"/>
          <w:iCs/>
          <w:color w:val="000000" w:themeColor="text1"/>
          <w:sz w:val="28"/>
        </w:rPr>
        <w:t xml:space="preserve"> подушевого норматива финансирования на прикрепившихся лиц определяется по следующей формуле: </w:t>
      </w:r>
    </w:p>
    <w:p w14:paraId="63A54EBB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</w:p>
    <w:p w14:paraId="06635D3D" w14:textId="65C942F4" w:rsidR="00E72B75" w:rsidRPr="006B0157" w:rsidRDefault="00BC16C9" w:rsidP="006B0157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ПН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БАЗ</m:t>
            </m:r>
          </m:sub>
        </m:sSub>
        <m:r>
          <w:rPr>
            <w:rFonts w:ascii="Cambria Math" w:hAnsi="Cambria Math" w:cs="Times New Roman"/>
            <w:color w:val="000000" w:themeColor="text1"/>
            <w:sz w:val="28"/>
            <w:szCs w:val="28"/>
          </w:rPr>
          <m:t>=(</m:t>
        </m:r>
        <m:f>
          <m:f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ПНФ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ОС</m:t>
                </m:r>
              </m:e>
              <m:sub>
                <m:r>
                  <w:rPr>
                    <w:rFonts w:ascii="Cambria Math" w:hAnsi="Cambria Math"/>
                    <w:color w:val="000000" w:themeColor="text1"/>
                    <w:sz w:val="28"/>
                    <w:szCs w:val="28"/>
                  </w:rPr>
                  <m:t>РД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Ч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З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СКД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от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СКД</m:t>
                </m:r>
              </m:e>
              <m:sub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пв</m:t>
                </m:r>
              </m:sub>
            </m:s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×КД</m:t>
            </m:r>
          </m:den>
        </m:f>
        <m:r>
          <w:rPr>
            <w:rFonts w:ascii="Cambria Math" w:hAnsi="Cambria Math"/>
            <w:color w:val="000000" w:themeColor="text1"/>
            <w:sz w:val="28"/>
          </w:rPr>
          <m:t>)</m:t>
        </m:r>
      </m:oMath>
      <w:r w:rsidR="006B0157" w:rsidRPr="00AB5001">
        <w:rPr>
          <w:rFonts w:ascii="Times New Roman" w:hAnsi="Times New Roman"/>
          <w:color w:val="000000" w:themeColor="text1"/>
          <w:sz w:val="28"/>
        </w:rPr>
        <w:t xml:space="preserve">, </w:t>
      </w:r>
      <w:r w:rsidR="00E72B75" w:rsidRPr="006C2968">
        <w:rPr>
          <w:rFonts w:ascii="Times New Roman" w:hAnsi="Times New Roman"/>
          <w:iCs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E72B75" w:rsidRPr="006C2968" w14:paraId="01E5EC8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FCAB21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ПН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  <w:vertAlign w:val="subscript"/>
              </w:rPr>
              <w:t>БА3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43DCCC7" w14:textId="770AFA9A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базовый </w:t>
            </w:r>
            <w:r w:rsidR="006B0157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(средний) 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подушевой норматив финансирования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на прикрепившихся лиц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, рублей;</w:t>
            </w:r>
          </w:p>
        </w:tc>
      </w:tr>
      <w:tr w:rsidR="00E72B75" w:rsidRPr="006C2968" w14:paraId="213177C8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B0933E" w14:textId="59A0A087" w:rsidR="00E72B75" w:rsidRPr="006C2968" w:rsidRDefault="00BC16C9" w:rsidP="009823AE">
            <w:pPr>
              <w:pStyle w:val="ConsPlusNormal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ПНФ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D0DB04E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объем средств на оплату медицинской помощи 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br/>
              <w:t>по подушевому нормативу финансирования, рублей;</w:t>
            </w:r>
          </w:p>
        </w:tc>
      </w:tr>
      <w:tr w:rsidR="006B0157" w:rsidRPr="00492AEB" w14:paraId="073404AB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C3A6D" w14:textId="77777777" w:rsidR="006B0157" w:rsidRDefault="00BC16C9" w:rsidP="00650784">
            <w:pPr>
              <w:pStyle w:val="ConsPlusNormal"/>
              <w:jc w:val="center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szCs w:val="28"/>
                      </w:rPr>
                      <m:t>РД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29A5ECF" w14:textId="77777777" w:rsidR="006B0157" w:rsidRPr="00492AEB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931CE0">
              <w:rPr>
                <w:rFonts w:ascii="Times New Roman" w:hAnsi="Times New Roman"/>
                <w:color w:val="000000" w:themeColor="text1"/>
                <w:sz w:val="28"/>
              </w:rPr>
              <w:t xml:space="preserve">объем средств, направляемых медицинским организациям </w:t>
            </w:r>
            <w:r w:rsidRPr="00931CE0">
              <w:rPr>
                <w:rFonts w:ascii="Times New Roman" w:hAnsi="Times New Roman"/>
                <w:color w:val="000000" w:themeColor="text1"/>
                <w:sz w:val="28"/>
              </w:rPr>
              <w:br/>
              <w:t>в случае достижения ими значений показателей результативности деятельности согласно бальной оценке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, рублей;</w:t>
            </w:r>
          </w:p>
        </w:tc>
      </w:tr>
      <w:tr w:rsidR="006B0157" w:rsidRPr="00492AEB" w14:paraId="2AD1E1BF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4B6E51" w14:textId="77777777" w:rsidR="006B0157" w:rsidRDefault="00BC16C9" w:rsidP="00650784">
            <w:pPr>
              <w:pStyle w:val="ConsPlusNormal"/>
              <w:jc w:val="center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СКД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от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CD3F7B0" w14:textId="77777777" w:rsidR="006B0157" w:rsidRPr="00492AEB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значение среднего взвешенного с учетом численности прикрепленного населения коэффициента </w:t>
            </w:r>
            <w:r w:rsidRPr="00AE7251">
              <w:rPr>
                <w:rFonts w:ascii="Times New Roman" w:hAnsi="Times New Roman" w:cs="Times New Roman"/>
                <w:color w:val="000000" w:themeColor="text1"/>
                <w:sz w:val="28"/>
              </w:rPr>
              <w:t>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;</w:t>
            </w:r>
          </w:p>
        </w:tc>
      </w:tr>
      <w:tr w:rsidR="006B0157" w14:paraId="01CFE7FD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CE28D0" w14:textId="77777777" w:rsidR="006B0157" w:rsidRDefault="00BC16C9" w:rsidP="00650784">
            <w:pPr>
              <w:pStyle w:val="ConsPlusNormal"/>
              <w:jc w:val="center"/>
              <w:rPr>
                <w:rFonts w:cs="Times New Roman"/>
                <w:color w:val="000000" w:themeColor="text1"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 w:cs="Times New Roman"/>
                        <w:i/>
                        <w:color w:val="000000" w:themeColor="text1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СКД</m:t>
                    </m:r>
                  </m:e>
                  <m:sub>
                    <m:r>
                      <w:rPr>
                        <w:rFonts w:ascii="Cambria Math" w:hAnsi="Cambria Math" w:cs="Times New Roman"/>
                        <w:color w:val="000000" w:themeColor="text1"/>
                        <w:sz w:val="28"/>
                        <w:szCs w:val="28"/>
                      </w:rPr>
                      <m:t>пв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00097E5" w14:textId="77777777" w:rsidR="006B0157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значение среднего взвешенного с учетом численности прикрепленного населения коэффициента половозрастного состава;</w:t>
            </w:r>
          </w:p>
        </w:tc>
      </w:tr>
      <w:tr w:rsidR="00E72B75" w:rsidRPr="006C2968" w14:paraId="4E267E21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653A1" w14:textId="5FFDD38D" w:rsidR="00E72B75" w:rsidRPr="006C2968" w:rsidRDefault="006C2968" w:rsidP="009823AE">
            <w:pPr>
              <w:pStyle w:val="ConsPlusNormal"/>
              <w:jc w:val="center"/>
              <w:rPr>
                <w:rFonts w:cs="Times New Roman"/>
                <w:iCs/>
                <w:color w:val="000000" w:themeColor="text1"/>
                <w:sz w:val="28"/>
                <w:szCs w:val="28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КД</m:t>
                </m:r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746838A" w14:textId="77777777" w:rsidR="00E72B75" w:rsidRDefault="00E72B75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 xml:space="preserve">единый коэффициент дифференциации субъекта Российской 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lastRenderedPageBreak/>
              <w:t xml:space="preserve">Федерации, рассчитанный в соответствии с Постановлением № 462. </w:t>
            </w:r>
          </w:p>
          <w:p w14:paraId="5C2337F4" w14:textId="25EDEDF5" w:rsidR="006B0157" w:rsidRPr="006C2968" w:rsidRDefault="006B0157" w:rsidP="009823AE">
            <w:pPr>
              <w:pStyle w:val="ConsPlusNormal"/>
              <w:jc w:val="both"/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</w:pPr>
          </w:p>
        </w:tc>
      </w:tr>
    </w:tbl>
    <w:p w14:paraId="1834D0D6" w14:textId="77777777" w:rsidR="006B0157" w:rsidRDefault="006B0157" w:rsidP="006B0157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lastRenderedPageBreak/>
        <w:t xml:space="preserve">Параметр </w:t>
      </w: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СКД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от</m:t>
            </m:r>
          </m:sub>
        </m:sSub>
      </m:oMath>
      <w:r>
        <w:rPr>
          <w:rFonts w:ascii="Times New Roman" w:hAnsi="Times New Roman"/>
          <w:color w:val="000000" w:themeColor="text1"/>
          <w:sz w:val="28"/>
        </w:rPr>
        <w:t xml:space="preserve"> используется в целях </w:t>
      </w:r>
      <w:r w:rsidRPr="00CF58F7">
        <w:rPr>
          <w:rFonts w:ascii="Times New Roman" w:hAnsi="Times New Roman"/>
          <w:color w:val="000000" w:themeColor="text1"/>
          <w:sz w:val="28"/>
        </w:rPr>
        <w:t>сохранени</w:t>
      </w:r>
      <w:r>
        <w:rPr>
          <w:rFonts w:ascii="Times New Roman" w:hAnsi="Times New Roman"/>
          <w:color w:val="000000" w:themeColor="text1"/>
          <w:sz w:val="28"/>
        </w:rPr>
        <w:t>я</w:t>
      </w:r>
      <w:r w:rsidRPr="00CF58F7">
        <w:rPr>
          <w:rFonts w:ascii="Times New Roman" w:hAnsi="Times New Roman"/>
          <w:color w:val="000000" w:themeColor="text1"/>
          <w:sz w:val="28"/>
        </w:rPr>
        <w:t xml:space="preserve"> сбалансированности территориальных программ обязательного медицинского страхования</w:t>
      </w:r>
      <w:r>
        <w:rPr>
          <w:rFonts w:ascii="Times New Roman" w:hAnsi="Times New Roman"/>
          <w:color w:val="000000" w:themeColor="text1"/>
          <w:sz w:val="28"/>
        </w:rPr>
        <w:t xml:space="preserve"> и рассчитывается по следующей формуле:</w:t>
      </w:r>
    </w:p>
    <w:p w14:paraId="3D3C6999" w14:textId="77777777" w:rsidR="006B0157" w:rsidRDefault="006B0157" w:rsidP="006B0157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</w:p>
    <w:p w14:paraId="51ABF3D7" w14:textId="77777777" w:rsidR="006B0157" w:rsidRPr="00CF58F7" w:rsidRDefault="00BC16C9" w:rsidP="006B0157">
      <w:pPr>
        <w:pStyle w:val="ConsPlusNormal"/>
        <w:jc w:val="both"/>
        <w:rPr>
          <w:rFonts w:ascii="Times New Roman" w:hAnsi="Times New Roman"/>
          <w:i/>
          <w:color w:val="000000" w:themeColor="text1"/>
          <w:sz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sSubPr>
            <m:e>
              <m:r>
                <w:rPr>
                  <w:rFonts w:ascii="Cambria Math" w:hAnsi="Cambria Math"/>
                  <w:color w:val="000000" w:themeColor="text1"/>
                  <w:sz w:val="28"/>
                </w:rPr>
                <m:t>СКД</m:t>
              </m:r>
            </m:e>
            <m:sub>
              <m:r>
                <w:rPr>
                  <w:rFonts w:ascii="Cambria Math" w:hAnsi="Cambria Math"/>
                  <w:color w:val="000000" w:themeColor="text1"/>
                  <w:sz w:val="28"/>
                </w:rPr>
                <m:t>от</m:t>
              </m:r>
            </m:sub>
          </m:sSub>
          <m:r>
            <w:rPr>
              <w:rFonts w:ascii="Cambria Math" w:hAnsi="Cambria Math"/>
              <w:color w:val="000000" w:themeColor="text1"/>
              <w:sz w:val="28"/>
            </w:rPr>
            <m:t xml:space="preserve">= </m:t>
          </m:r>
          <m:f>
            <m:fPr>
              <m:ctrlPr>
                <w:rPr>
                  <w:rFonts w:ascii="Cambria Math" w:hAnsi="Cambria Math"/>
                  <w:i/>
                  <w:color w:val="000000" w:themeColor="text1"/>
                  <w:sz w:val="28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КД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от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lang w:val="en-US"/>
                            </w:rPr>
                            <m:t>i</m:t>
                          </m:r>
                        </m:sup>
                      </m:sSubSup>
                      <m:r>
                        <w:rPr>
                          <w:rFonts w:ascii="Cambria Math" w:hAnsi="Cambria Math"/>
                          <w:color w:val="000000" w:themeColor="text1"/>
                          <w:sz w:val="28"/>
                        </w:rPr>
                        <m:t>×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Ч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з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lang w:val="en-US"/>
                            </w:rPr>
                            <m:t>i</m:t>
                          </m:r>
                        </m:sup>
                      </m:sSubSup>
                    </m:e>
                  </m:d>
                </m:e>
              </m:nary>
            </m:num>
            <m:den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/>
                      <w:i/>
                      <w:color w:val="000000" w:themeColor="text1"/>
                      <w:sz w:val="28"/>
                    </w:rPr>
                  </m:ctrlPr>
                </m:naryPr>
                <m:sub/>
                <m:sup/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color w:val="000000" w:themeColor="text1"/>
                          <w:sz w:val="28"/>
                        </w:rPr>
                      </m:ctrlPr>
                    </m:dPr>
                    <m:e>
                      <m:sSubSup>
                        <m:sSubSupPr>
                          <m:ctrlPr>
                            <w:rPr>
                              <w:rFonts w:ascii="Cambria Math" w:hAnsi="Cambria Math"/>
                              <w:i/>
                              <w:color w:val="000000" w:themeColor="text1"/>
                              <w:sz w:val="28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Ч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</w:rPr>
                            <m:t>з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color w:val="000000" w:themeColor="text1"/>
                              <w:sz w:val="28"/>
                              <w:lang w:val="en-US"/>
                            </w:rPr>
                            <m:t>i</m:t>
                          </m:r>
                        </m:sup>
                      </m:sSubSup>
                    </m:e>
                  </m:d>
                </m:e>
              </m:nary>
            </m:den>
          </m:f>
          <m:r>
            <w:rPr>
              <w:rFonts w:ascii="Cambria Math" w:hAnsi="Cambria Math"/>
              <w:color w:val="000000" w:themeColor="text1"/>
              <w:sz w:val="28"/>
            </w:rPr>
            <m:t>,</m:t>
          </m:r>
        </m:oMath>
      </m:oMathPara>
    </w:p>
    <w:p w14:paraId="4CB6501A" w14:textId="77777777" w:rsidR="006B0157" w:rsidRDefault="006B0157" w:rsidP="006B0157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  <w:r>
        <w:rPr>
          <w:rFonts w:ascii="Times New Roman" w:hAnsi="Times New Roman"/>
          <w:iCs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6B0157" w:rsidRPr="00492AEB" w14:paraId="6D831066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2BDCDA" w14:textId="77777777" w:rsidR="006B0157" w:rsidRPr="00492AEB" w:rsidRDefault="00BC16C9" w:rsidP="0065078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от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2C43DC8" w14:textId="5E72DE2F" w:rsidR="006B0157" w:rsidRPr="00492AEB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значение коэффициента </w:t>
            </w:r>
            <w:r w:rsidRPr="00AE7251">
              <w:rPr>
                <w:rFonts w:ascii="Times New Roman" w:hAnsi="Times New Roman" w:cs="Times New Roman"/>
                <w:color w:val="000000" w:themeColor="text1"/>
                <w:sz w:val="28"/>
              </w:rPr>
              <w:t>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человек, и расходов на их содержание и оплату труда персонала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, установленного тарифным соглашением для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>-той медицинской организации в соответствии с пунктом 6 настоящего приложения;</w:t>
            </w:r>
          </w:p>
        </w:tc>
      </w:tr>
      <w:tr w:rsidR="006B0157" w:rsidRPr="00492AEB" w14:paraId="009F794F" w14:textId="77777777" w:rsidTr="00650784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904E0" w14:textId="77777777" w:rsidR="006B0157" w:rsidRPr="00492AEB" w:rsidRDefault="00BC16C9" w:rsidP="0065078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Ч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з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2DCEDE6" w14:textId="77777777" w:rsidR="006B0157" w:rsidRPr="00492AEB" w:rsidRDefault="006B0157" w:rsidP="00650784">
            <w:pPr>
              <w:pStyle w:val="ConsPlusNormal"/>
              <w:spacing w:line="30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</w:rPr>
              <w:t xml:space="preserve">численность </w:t>
            </w:r>
            <w:r w:rsidRPr="00CF58F7">
              <w:rPr>
                <w:rFonts w:ascii="Times New Roman" w:hAnsi="Times New Roman" w:cs="Times New Roman"/>
                <w:color w:val="000000" w:themeColor="text1"/>
                <w:sz w:val="28"/>
              </w:rPr>
              <w:t>застрахованных лиц, прикрепленных к i-той медицинской организации, человек;</w:t>
            </w:r>
          </w:p>
        </w:tc>
      </w:tr>
    </w:tbl>
    <w:p w14:paraId="00FD7CA2" w14:textId="77777777" w:rsidR="006B0157" w:rsidRDefault="006B0157" w:rsidP="006B0157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bookmarkStart w:id="1" w:name="_Hlk157069025"/>
      <w:r>
        <w:rPr>
          <w:rFonts w:ascii="Times New Roman" w:hAnsi="Times New Roman"/>
          <w:color w:val="000000" w:themeColor="text1"/>
          <w:sz w:val="28"/>
        </w:rPr>
        <w:t xml:space="preserve">По аналогичной формуле рассчитывается значение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СКД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  <w:szCs w:val="28"/>
              </w:rPr>
              <m:t>пв</m:t>
            </m:r>
          </m:sub>
        </m:sSub>
      </m:oMath>
      <w:r>
        <w:rPr>
          <w:rFonts w:ascii="Times New Roman" w:hAnsi="Times New Roman"/>
          <w:color w:val="000000" w:themeColor="text1"/>
          <w:sz w:val="28"/>
          <w:szCs w:val="28"/>
        </w:rPr>
        <w:t>.</w:t>
      </w:r>
    </w:p>
    <w:bookmarkEnd w:id="1"/>
    <w:p w14:paraId="0C223AC2" w14:textId="77777777" w:rsidR="006B0157" w:rsidRDefault="006B0157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3C053975" w14:textId="2AA782C9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Объем средств на оплату медицинской помощи в амбулаторных условиях по подушевому нормативу финансирования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,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оказываемой медицинскими организациями, участвующими в реализации территориальной программы обязательного медицинского страхования </w:t>
      </w:r>
      <w:r w:rsidR="001A2BFC" w:rsidRPr="006C2968">
        <w:rPr>
          <w:rFonts w:ascii="Times New Roman" w:hAnsi="Times New Roman" w:cs="Times New Roman"/>
          <w:iCs/>
          <w:sz w:val="28"/>
        </w:rPr>
        <w:t xml:space="preserve">Республики Дагестан </w:t>
      </w:r>
      <w:r w:rsidRPr="006C2968">
        <w:rPr>
          <w:rFonts w:ascii="Times New Roman" w:hAnsi="Times New Roman"/>
          <w:iCs/>
          <w:color w:val="000000" w:themeColor="text1"/>
          <w:sz w:val="28"/>
        </w:rPr>
        <w:t>(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ОС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ПНФ</m:t>
            </m:r>
          </m:sub>
        </m:sSub>
      </m:oMath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), рассчитывается без учета средств на финансовое обеспечение медицинской помощи, оплачиваемой за единицу объема,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и средств на финансовое обеспечение фельдшерских</w:t>
      </w:r>
      <w:r w:rsidR="00735C69">
        <w:rPr>
          <w:rFonts w:ascii="Times New Roman" w:hAnsi="Times New Roman"/>
          <w:iCs/>
          <w:color w:val="000000" w:themeColor="text1"/>
          <w:sz w:val="28"/>
        </w:rPr>
        <w:t xml:space="preserve"> здравпунктов</w:t>
      </w:r>
      <w:r w:rsidRPr="006C2968">
        <w:rPr>
          <w:rFonts w:ascii="Times New Roman" w:hAnsi="Times New Roman"/>
          <w:iCs/>
          <w:color w:val="000000" w:themeColor="text1"/>
          <w:sz w:val="28"/>
        </w:rPr>
        <w:t>, фельдшерско-акушерских пунктов, определяется по следующей формуле:</w:t>
      </w:r>
    </w:p>
    <w:p w14:paraId="2F7A2475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412AD8B0" w14:textId="661952D2" w:rsidR="00247580" w:rsidRDefault="00BC16C9" w:rsidP="008B4705">
      <w:pPr>
        <w:pStyle w:val="ConsPlusNormal"/>
        <w:ind w:left="-284"/>
        <w:jc w:val="center"/>
        <w:rPr>
          <w:rFonts w:ascii="Cambria Math" w:hAnsi="Cambria Math"/>
          <w:iCs/>
          <w:color w:val="000000" w:themeColor="text1"/>
          <w:sz w:val="26"/>
        </w:rPr>
      </w:pP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ПНФ</m:t>
            </m:r>
          </m:sub>
        </m:sSub>
        <m:r>
          <w:rPr>
            <w:rFonts w:ascii="Cambria Math" w:hAnsi="Cambria Math" w:cs="Times New Roman"/>
            <w:color w:val="000000" w:themeColor="text1"/>
            <w:sz w:val="26"/>
            <w:szCs w:val="26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6"/>
                <w:szCs w:val="26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ОС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6"/>
                <w:szCs w:val="26"/>
              </w:rPr>
              <m:t>АМБ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ФАП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ИССЛЕД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НЕОТЛ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 xml:space="preserve">- 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ЕО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ПО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ДИСП</m:t>
            </m:r>
          </m:sub>
        </m:sSub>
        <m:r>
          <w:rPr>
            <w:rFonts w:ascii="Cambria Math" w:hAnsi="Cambria Math"/>
            <w:color w:val="000000" w:themeColor="text1"/>
            <w:sz w:val="26"/>
          </w:rPr>
          <m:t>-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26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6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26"/>
              </w:rPr>
              <m:t>ДН</m:t>
            </m:r>
          </m:sub>
        </m:sSub>
      </m:oMath>
      <w:r w:rsidR="00E72B75" w:rsidRPr="006C2968">
        <w:rPr>
          <w:rFonts w:ascii="Cambria Math" w:hAnsi="Cambria Math"/>
          <w:iCs/>
          <w:color w:val="000000" w:themeColor="text1"/>
          <w:sz w:val="26"/>
        </w:rPr>
        <w:t xml:space="preserve">, </w:t>
      </w:r>
      <w:r w:rsidR="008B4705">
        <w:rPr>
          <w:rFonts w:ascii="Cambria Math" w:hAnsi="Cambria Math"/>
          <w:iCs/>
          <w:color w:val="000000" w:themeColor="text1"/>
          <w:sz w:val="26"/>
        </w:rPr>
        <w:t xml:space="preserve"> </w:t>
      </w:r>
    </w:p>
    <w:p w14:paraId="447F43CE" w14:textId="7C7F77FB" w:rsidR="00E72B75" w:rsidRPr="00247580" w:rsidRDefault="00E72B75" w:rsidP="008B4705">
      <w:pPr>
        <w:pStyle w:val="ConsPlusNormal"/>
        <w:ind w:left="-284"/>
        <w:jc w:val="center"/>
        <w:rPr>
          <w:rFonts w:ascii="Cambria Math" w:hAnsi="Cambria Math"/>
          <w:iCs/>
          <w:color w:val="000000" w:themeColor="text1"/>
          <w:sz w:val="24"/>
          <w:szCs w:val="24"/>
        </w:rPr>
      </w:pPr>
      <w:r w:rsidRPr="00247580">
        <w:rPr>
          <w:rFonts w:ascii="Cambria Math" w:hAnsi="Cambria Math"/>
          <w:iCs/>
          <w:color w:val="000000" w:themeColor="text1"/>
          <w:sz w:val="24"/>
          <w:szCs w:val="24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E72B75" w:rsidRPr="006C2968" w14:paraId="659E2AD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158FF1D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ФАП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E3FEE1A" w14:textId="7E240CCE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финансовое обеспечение фельдшерских</w:t>
            </w:r>
            <w:r w:rsidR="00735C69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здравпунктов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, фельдшерско-акушерских пунктов в соответствии с установленными Территориальной программой государственных гарантий размерами финансового обеспечения фельдшерских</w:t>
            </w:r>
            <w:r w:rsidR="00735C69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здравпунктов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, фельдшерско-акушерских пунктов (при необходимости – за исключением медицинской помощи в неотложной форме), рублей; </w:t>
            </w:r>
          </w:p>
        </w:tc>
      </w:tr>
      <w:tr w:rsidR="00E72B75" w:rsidRPr="006C2968" w14:paraId="78A0C1FD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FDF752A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ИССЛЕД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A9EC964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проведения отдельных диагностических (лабораторных) исследований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lastRenderedPageBreak/>
              <w:t xml:space="preserve">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биопсийного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(операционного) материала, тестирования на выявление новой коронавирусной инфекции (COVID-19) в соответствии с нормативами, установленными Территориальной программой государственных гарантий в части базовой программы, рублей; </w:t>
            </w:r>
          </w:p>
        </w:tc>
      </w:tr>
      <w:tr w:rsidR="00E72B75" w:rsidRPr="006C2968" w14:paraId="30D8970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A3EFDBF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lastRenderedPageBreak/>
              <w:t>ОС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  <w:t>НЕОТЛ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D996585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посещений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неотложной форме в соответствии с нормативами, установленными Территориальной программой государственных гарантий в части базовой программы, рублей (используется в случае принятия Комиссией решения о финансировании медицинской помощи в неотложной форме вне подушевого норматива);</w:t>
            </w:r>
          </w:p>
        </w:tc>
      </w:tr>
      <w:tr w:rsidR="00E72B75" w:rsidRPr="006C2968" w14:paraId="2584AE12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027B1C2" w14:textId="2E4A481B" w:rsidR="00E72B75" w:rsidRPr="006C2968" w:rsidRDefault="00BC16C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ЕО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DDAFF66" w14:textId="31C6FDBE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объем средств, направляемых на оплату медицинской помощи, оказываемой в амбулаторных условиях за единицу объема медицинской помощи застрахованным в данном субъекте Российской Федерации лицам (в том числе комплексных посещений по профилю «Медицинская реабилитация</w:t>
            </w:r>
            <w:r w:rsidRPr="006C2968">
              <w:rPr>
                <w:rFonts w:ascii="Times New Roman" w:hAnsi="Times New Roman" w:cs="Times New Roman"/>
                <w:iCs/>
                <w:color w:val="000000" w:themeColor="text1"/>
                <w:sz w:val="28"/>
              </w:rPr>
              <w:t>»), рублей;</w:t>
            </w:r>
          </w:p>
        </w:tc>
      </w:tr>
      <w:tr w:rsidR="00E72B75" w:rsidRPr="006C2968" w14:paraId="2491E919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E16AB5B" w14:textId="0FA55D1C" w:rsidR="00E72B75" w:rsidRPr="006C2968" w:rsidRDefault="00BC16C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ПО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6B8A4A9" w14:textId="22A53A30" w:rsidR="00247580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объем средств, направляемых на оплату проведения профилактических медицинских осмотров в соответствии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с нормативами, установленными Территориальной программой государственных гарантий в части базовой программы, рублей</w:t>
            </w:r>
            <w:r w:rsidR="00247580">
              <w:rPr>
                <w:rFonts w:ascii="Times New Roman" w:hAnsi="Times New Roman"/>
                <w:iCs/>
                <w:color w:val="000000" w:themeColor="text1"/>
                <w:sz w:val="28"/>
              </w:rPr>
              <w:t>;</w:t>
            </w:r>
          </w:p>
        </w:tc>
      </w:tr>
      <w:tr w:rsidR="00247580" w:rsidRPr="00AB5001" w14:paraId="5AAFC2A4" w14:textId="77777777" w:rsidTr="00650784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5CD14BA" w14:textId="77777777" w:rsidR="00247580" w:rsidRPr="00AB5001" w:rsidRDefault="00BC16C9" w:rsidP="00650784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ДИСП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7A11BAE" w14:textId="77777777" w:rsidR="00247580" w:rsidRPr="00AB5001" w:rsidRDefault="00247580" w:rsidP="0065078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объем средств, направляемых на оплату проведения диспансеризации, включающей профилактический медицинский осмотр и дополнительные методы обследований (</w:t>
            </w:r>
            <w:r w:rsidRPr="00492A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в том числе второго этапа диспансеризации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r w:rsidRPr="00E570C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en-US"/>
              </w:rPr>
              <w:t>II</w:t>
            </w:r>
            <w:r w:rsidRPr="00E570C8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этапов </w:t>
            </w:r>
            <w:r w:rsidRPr="005736A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диспансеризации, направленной на оценку репродуктивного здоровья женщин и мужчин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,</w:t>
            </w:r>
            <w:r w:rsidRPr="00492AE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и </w:t>
            </w: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углубленной диспансеризации), рублей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;</w:t>
            </w:r>
          </w:p>
        </w:tc>
      </w:tr>
      <w:tr w:rsidR="00247580" w:rsidRPr="00AB5001" w14:paraId="2378A1B3" w14:textId="77777777" w:rsidTr="00650784">
        <w:trPr>
          <w:trHeight w:val="26"/>
        </w:trPr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3CB0504" w14:textId="77777777" w:rsidR="00247580" w:rsidRDefault="00BC16C9" w:rsidP="00650784">
            <w:pPr>
              <w:pStyle w:val="ConsPlusNormal"/>
              <w:jc w:val="center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 w:themeColor="text1"/>
                        <w:sz w:val="26"/>
                      </w:rPr>
                      <m:t>ОС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26"/>
                      </w:rPr>
                      <m:t>ДН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E8C3276" w14:textId="00293010" w:rsidR="00247580" w:rsidRPr="00AB5001" w:rsidRDefault="00247580" w:rsidP="00650784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 xml:space="preserve">объем средств, направляемых на оплату проведения 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диспансерного наблюдения</w:t>
            </w:r>
            <w:r w:rsidRPr="00AB5001">
              <w:rPr>
                <w:rFonts w:ascii="Times New Roman" w:hAnsi="Times New Roman"/>
                <w:color w:val="000000" w:themeColor="text1"/>
                <w:sz w:val="28"/>
              </w:rPr>
              <w:t>, в соответствии с нормативами, установленными Территориальной программой государственных гарантий в части базовой программы, рублей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>.</w:t>
            </w:r>
          </w:p>
        </w:tc>
      </w:tr>
    </w:tbl>
    <w:p w14:paraId="7DF4A838" w14:textId="4F1E1531" w:rsidR="00F00DFC" w:rsidRPr="006C2968" w:rsidRDefault="00F00DFC" w:rsidP="00E72B75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2DE674A4" w14:textId="5FFC86FF" w:rsidR="00F00DFC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направляемый на финансовое обеспечение медицинской помощи, финансируемой в соответствии с установленными Программой </w:t>
      </w:r>
      <w:r w:rsidRPr="006C2968">
        <w:rPr>
          <w:rFonts w:ascii="Times New Roman" w:hAnsi="Times New Roman"/>
          <w:iCs/>
          <w:color w:val="000000" w:themeColor="text1"/>
          <w:sz w:val="28"/>
        </w:rPr>
        <w:lastRenderedPageBreak/>
        <w:t xml:space="preserve">нормативами, не включает в себя средства, направляемые на оплату медицинской помощи, оказываемой в амбулаторных условиях застрахованным лицам за пределами </w:t>
      </w:r>
      <w:r w:rsidR="00192D0D" w:rsidRPr="006C2968">
        <w:rPr>
          <w:rFonts w:ascii="Times New Roman" w:hAnsi="Times New Roman" w:cs="Times New Roman"/>
          <w:iCs/>
          <w:sz w:val="28"/>
        </w:rPr>
        <w:t>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 xml:space="preserve">,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на территории которого выдан полис обязательного медицинского страхования, и оплачиваемой за единицу объема медицинской помощи.</w:t>
      </w:r>
    </w:p>
    <w:p w14:paraId="0095E118" w14:textId="77777777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направляемых на оплату проведения отдельных диагностических (лабораторных) исследований, рассчитывается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по следующей формуле:</w:t>
      </w:r>
    </w:p>
    <w:p w14:paraId="10E90A2C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18781B37" w14:textId="287C876D" w:rsidR="00E72B75" w:rsidRPr="006C2968" w:rsidRDefault="00E72B75" w:rsidP="0007198F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ОС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ИССЛЕД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= </w:t>
      </w: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(</m:t>
            </m:r>
            <m:sSub>
              <m:sSubPr>
                <m:ctrlPr>
                  <w:rPr>
                    <w:rFonts w:ascii="Cambria Math" w:hAnsi="Cambria Math"/>
                    <w:iCs/>
                    <w:color w:val="000000" w:themeColor="text1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</w:rPr>
                  <m:t>Но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Cambria Math" w:hAnsi="Cambria Math"/>
                <w:iCs/>
                <w:color w:val="000000" w:themeColor="text1"/>
                <w:sz w:val="24"/>
              </w:rPr>
              <m:t xml:space="preserve"> × </m:t>
            </m:r>
            <m:sSub>
              <m:sSubPr>
                <m:ctrlPr>
                  <w:rPr>
                    <w:rFonts w:ascii="Cambria Math" w:hAnsi="Cambria Math"/>
                    <w:iCs/>
                    <w:color w:val="000000" w:themeColor="text1"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</w:rPr>
                  <m:t>Нфз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color w:val="000000" w:themeColor="text1"/>
                    <w:sz w:val="28"/>
                    <w:lang w:val="en-US"/>
                  </w:rPr>
                  <m:t>j</m:t>
                </m:r>
              </m:sub>
            </m:sSub>
            <m:r>
              <m:rPr>
                <m:nor/>
              </m:rPr>
              <w:rPr>
                <w:rFonts w:ascii="Cambria Math" w:hAnsi="Cambria Math"/>
                <w:iCs/>
                <w:color w:val="000000" w:themeColor="text1"/>
                <w:sz w:val="24"/>
              </w:rPr>
              <m:t>)</m:t>
            </m:r>
          </m:e>
        </m:nary>
        <m:r>
          <m:rPr>
            <m:nor/>
          </m:rPr>
          <w:rPr>
            <w:rFonts w:ascii="Cambria Math" w:hAnsi="Cambria Math"/>
            <w:iCs/>
            <w:color w:val="000000" w:themeColor="text1"/>
            <w:sz w:val="24"/>
          </w:rPr>
          <m:t xml:space="preserve">× </m:t>
        </m:r>
        <m:r>
          <m:rPr>
            <m:nor/>
          </m:rPr>
          <w:rPr>
            <w:rFonts w:ascii="Times New Roman" w:hAnsi="Times New Roman"/>
            <w:iCs/>
            <w:color w:val="000000" w:themeColor="text1"/>
            <w:sz w:val="28"/>
          </w:rPr>
          <m:t>Ч</m:t>
        </m:r>
        <m:r>
          <m:rPr>
            <m:nor/>
          </m:rPr>
          <w:rPr>
            <w:rFonts w:ascii="Times New Roman" w:hAnsi="Times New Roman"/>
            <w:iCs/>
            <w:color w:val="000000" w:themeColor="text1"/>
            <w:sz w:val="28"/>
            <w:vertAlign w:val="subscript"/>
          </w:rPr>
          <m:t>З</m:t>
        </m:r>
      </m:oMath>
      <w:r w:rsidRPr="006C2968">
        <w:rPr>
          <w:rFonts w:ascii="Times New Roman" w:hAnsi="Times New Roman"/>
          <w:iCs/>
          <w:color w:val="000000" w:themeColor="text1"/>
          <w:sz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7590"/>
      </w:tblGrid>
      <w:tr w:rsidR="00E72B75" w:rsidRPr="006C2968" w14:paraId="4A267842" w14:textId="77777777" w:rsidTr="009823AE">
        <w:tc>
          <w:tcPr>
            <w:tcW w:w="1480" w:type="dxa"/>
          </w:tcPr>
          <w:p w14:paraId="52B8C853" w14:textId="5B7F3F1F" w:rsidR="00E72B75" w:rsidRPr="006C2968" w:rsidRDefault="00BC16C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  <w:vertAlign w:val="subscript"/>
                        <w:lang w:val="en-US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vertAlign w:val="subscript"/>
                      </w:rPr>
                      <m:t>Но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vertAlign w:val="subscript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590" w:type="dxa"/>
          </w:tcPr>
          <w:p w14:paraId="15E9EC99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объема медицинской помощи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 xml:space="preserve">для проведения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биопсийного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(операционного) материала, тестирования на выявление новой коронавирусной инфекции (COVID-19)), установленный Территориальной программой государственных гарантий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br/>
              <w:t>в части базовой программы, исследований;</w:t>
            </w:r>
          </w:p>
        </w:tc>
      </w:tr>
      <w:tr w:rsidR="00E72B75" w:rsidRPr="006C2968" w14:paraId="56337E7F" w14:textId="77777777" w:rsidTr="009823AE">
        <w:tc>
          <w:tcPr>
            <w:tcW w:w="1480" w:type="dxa"/>
          </w:tcPr>
          <w:p w14:paraId="40E04B2D" w14:textId="52D465F6" w:rsidR="00E72B75" w:rsidRPr="006C2968" w:rsidRDefault="00BC16C9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Cs/>
                        <w:color w:val="000000" w:themeColor="text1"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Нфз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  <w:lang w:val="en-US"/>
                      </w:rPr>
                      <m:t>j</m:t>
                    </m:r>
                  </m:sub>
                </m:sSub>
              </m:oMath>
            </m:oMathPara>
          </w:p>
        </w:tc>
        <w:tc>
          <w:tcPr>
            <w:tcW w:w="7590" w:type="dxa"/>
          </w:tcPr>
          <w:p w14:paraId="77B0D6F5" w14:textId="77777777" w:rsidR="00E72B75" w:rsidRPr="006C2968" w:rsidRDefault="00E72B75" w:rsidP="009823AE">
            <w:pPr>
              <w:pStyle w:val="ConsPlusNormal"/>
              <w:spacing w:line="300" w:lineRule="exact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средний норматив финансовых затрат на единицу объема медицинской помощи для проведения 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-го исследования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 исследований и патологоанатомических исследований </w:t>
            </w:r>
            <w:proofErr w:type="spellStart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биопсийного</w:t>
            </w:r>
            <w:proofErr w:type="spellEnd"/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 xml:space="preserve"> (операционного) материала, тестирования на выявление новой коронавирусной инфекции (COVID-19)), установленный Территориальной программой государственных гарантий</w:t>
            </w:r>
            <w:r w:rsidRPr="006C2968">
              <w:rPr>
                <w:rFonts w:ascii="Times New Roman" w:hAnsi="Times New Roman"/>
                <w:iCs/>
                <w:strike/>
                <w:color w:val="000000" w:themeColor="text1"/>
                <w:sz w:val="28"/>
              </w:rPr>
              <w:br/>
            </w: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в части базовой программы, рублей;</w:t>
            </w:r>
          </w:p>
        </w:tc>
      </w:tr>
      <w:tr w:rsidR="00E72B75" w:rsidRPr="006C2968" w14:paraId="26D3F3ED" w14:textId="77777777" w:rsidTr="009823AE">
        <w:tc>
          <w:tcPr>
            <w:tcW w:w="1480" w:type="dxa"/>
          </w:tcPr>
          <w:p w14:paraId="1088B3F8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  <w:vertAlign w:val="subscript"/>
              </w:rPr>
            </w:pPr>
            <m:oMathPara>
              <m:oMath>
                <m:r>
                  <m:rPr>
                    <m:nor/>
                  </m:rPr>
                  <w:rPr>
                    <w:rFonts w:ascii="Times New Roman" w:hAnsi="Times New Roman"/>
                    <w:iCs/>
                    <w:color w:val="000000" w:themeColor="text1"/>
                    <w:sz w:val="28"/>
                  </w:rPr>
                  <m:t>Ч</m:t>
                </m:r>
                <m:r>
                  <m:rPr>
                    <m:nor/>
                  </m:rPr>
                  <w:rPr>
                    <w:rFonts w:ascii="Times New Roman" w:hAnsi="Times New Roman"/>
                    <w:iCs/>
                    <w:color w:val="000000" w:themeColor="text1"/>
                    <w:sz w:val="28"/>
                    <w:vertAlign w:val="subscript"/>
                  </w:rPr>
                  <m:t>З</m:t>
                </m:r>
              </m:oMath>
            </m:oMathPara>
          </w:p>
          <w:p w14:paraId="676CDECC" w14:textId="77777777" w:rsidR="00E72B75" w:rsidRPr="006C2968" w:rsidRDefault="00E72B75" w:rsidP="009823AE">
            <w:pPr>
              <w:pStyle w:val="ConsPlusNormal"/>
              <w:jc w:val="center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</w:p>
        </w:tc>
        <w:tc>
          <w:tcPr>
            <w:tcW w:w="7590" w:type="dxa"/>
          </w:tcPr>
          <w:p w14:paraId="56AC30AB" w14:textId="77777777" w:rsidR="00E72B75" w:rsidRPr="006C2968" w:rsidRDefault="00E72B75" w:rsidP="009823AE">
            <w:pPr>
              <w:pStyle w:val="ConsPlusNormal"/>
              <w:jc w:val="both"/>
              <w:rPr>
                <w:rFonts w:ascii="Times New Roman" w:hAnsi="Times New Roman"/>
                <w:iCs/>
                <w:color w:val="000000" w:themeColor="text1"/>
                <w:sz w:val="28"/>
              </w:rPr>
            </w:pPr>
            <w:r w:rsidRPr="006C2968">
              <w:rPr>
                <w:rFonts w:ascii="Times New Roman" w:hAnsi="Times New Roman"/>
                <w:iCs/>
                <w:color w:val="000000" w:themeColor="text1"/>
                <w:sz w:val="28"/>
              </w:rPr>
              <w:t>численность застрахованного населения субъекта Российской Федерации, человек.</w:t>
            </w:r>
          </w:p>
        </w:tc>
      </w:tr>
    </w:tbl>
    <w:p w14:paraId="2C41A2D7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6D10E07A" w14:textId="77777777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Объем средств, направляемых на оплату медицинской помощи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в неотложной форме, рассчитывается по следующей формуле:</w:t>
      </w:r>
    </w:p>
    <w:p w14:paraId="3B80A860" w14:textId="77777777" w:rsidR="00E72B75" w:rsidRPr="006C2968" w:rsidRDefault="00E72B75" w:rsidP="00E72B75">
      <w:pPr>
        <w:pStyle w:val="ConsPlusNormal"/>
        <w:jc w:val="both"/>
        <w:rPr>
          <w:rFonts w:ascii="Times New Roman" w:hAnsi="Times New Roman"/>
          <w:iCs/>
          <w:color w:val="000000" w:themeColor="text1"/>
          <w:sz w:val="28"/>
        </w:rPr>
      </w:pPr>
    </w:p>
    <w:p w14:paraId="51C82EAF" w14:textId="7746C4D7" w:rsidR="00E72B75" w:rsidRPr="006C2968" w:rsidRDefault="00E72B75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>ОС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= </w:t>
      </w:r>
      <w:proofErr w:type="spellStart"/>
      <w:r w:rsidRPr="006C2968">
        <w:rPr>
          <w:rFonts w:ascii="Times New Roman" w:hAnsi="Times New Roman"/>
          <w:iCs/>
          <w:color w:val="000000" w:themeColor="text1"/>
          <w:sz w:val="28"/>
        </w:rPr>
        <w:t>Но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proofErr w:type="spellEnd"/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× </w:t>
      </w:r>
      <w:proofErr w:type="spellStart"/>
      <w:r w:rsidRPr="006C2968">
        <w:rPr>
          <w:rFonts w:ascii="Times New Roman" w:hAnsi="Times New Roman"/>
          <w:iCs/>
          <w:color w:val="000000" w:themeColor="text1"/>
          <w:sz w:val="28"/>
        </w:rPr>
        <w:t>Нфз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НЕОТЛ</w:t>
      </w:r>
      <w:proofErr w:type="spellEnd"/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 xml:space="preserve"> </w:t>
      </w:r>
      <w:r w:rsidRPr="006C2968">
        <w:rPr>
          <w:rFonts w:ascii="Times New Roman" w:hAnsi="Times New Roman"/>
          <w:iCs/>
          <w:color w:val="000000" w:themeColor="text1"/>
          <w:sz w:val="28"/>
        </w:rPr>
        <w:t>× Ч</w:t>
      </w:r>
      <w:r w:rsidRPr="006C2968">
        <w:rPr>
          <w:rFonts w:ascii="Times New Roman" w:hAnsi="Times New Roman"/>
          <w:iCs/>
          <w:color w:val="000000" w:themeColor="text1"/>
          <w:sz w:val="28"/>
          <w:vertAlign w:val="subscript"/>
        </w:rPr>
        <w:t>З</w:t>
      </w:r>
      <w:r w:rsidRPr="006C2968">
        <w:rPr>
          <w:rFonts w:ascii="Times New Roman" w:hAnsi="Times New Roman"/>
          <w:iCs/>
          <w:color w:val="000000" w:themeColor="text1"/>
          <w:sz w:val="28"/>
        </w:rPr>
        <w:t>.</w:t>
      </w:r>
    </w:p>
    <w:p w14:paraId="70FA50CE" w14:textId="77777777" w:rsidR="00E72B75" w:rsidRPr="006C2968" w:rsidRDefault="00E72B75" w:rsidP="00E72B75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</w:p>
    <w:p w14:paraId="5F53EE4D" w14:textId="17C2239A" w:rsidR="00E72B75" w:rsidRPr="006C2968" w:rsidRDefault="00E72B75" w:rsidP="00E72B75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ab/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Средства на финансовое обеспечение медицинской помощи, оплата </w:t>
      </w:r>
      <w:r w:rsidR="00735C69" w:rsidRPr="006C2968">
        <w:rPr>
          <w:rFonts w:ascii="Times New Roman" w:hAnsi="Times New Roman"/>
          <w:iCs/>
          <w:color w:val="000000" w:themeColor="text1"/>
          <w:sz w:val="28"/>
        </w:rPr>
        <w:t>которой, согласно разделу IV Программы,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осуществляется за единицу объема медицинской помощи - за медицинскую услугу, посещение, обращение (законченный случай), а также средства на финансовое обеспечение фельдшерских</w:t>
      </w:r>
      <w:r w:rsidR="00735C69">
        <w:rPr>
          <w:rFonts w:ascii="Times New Roman" w:hAnsi="Times New Roman"/>
          <w:iCs/>
          <w:color w:val="000000" w:themeColor="text1"/>
          <w:sz w:val="28"/>
        </w:rPr>
        <w:t xml:space="preserve"> здравпунктов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, фельдшерско-акушерских пунктов в обязательном порядке исключаются при расчете объема средств на оплату медицинской </w:t>
      </w:r>
      <w:r w:rsidRPr="006C2968">
        <w:rPr>
          <w:rFonts w:ascii="Times New Roman" w:hAnsi="Times New Roman"/>
          <w:iCs/>
          <w:color w:val="000000" w:themeColor="text1"/>
          <w:sz w:val="28"/>
        </w:rPr>
        <w:lastRenderedPageBreak/>
        <w:t xml:space="preserve">помощи </w:t>
      </w:r>
      <w:r w:rsidRPr="006C2968">
        <w:rPr>
          <w:rFonts w:ascii="Times New Roman" w:hAnsi="Times New Roman"/>
          <w:iCs/>
          <w:color w:val="000000" w:themeColor="text1"/>
          <w:sz w:val="28"/>
        </w:rPr>
        <w:br/>
        <w:t>по подушевому нормативу финансирования.</w:t>
      </w:r>
    </w:p>
    <w:p w14:paraId="3386D3E4" w14:textId="7CFA9E26" w:rsidR="00C76173" w:rsidRPr="00EE1B26" w:rsidRDefault="0007198F" w:rsidP="00C27485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3</w:t>
      </w:r>
      <w:r w:rsidR="00C76173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.1.</w:t>
      </w:r>
      <w:r w:rsidR="00B67E3D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Базовый (средний) подушевой норматив финансирования на прикрепившихся лиц при оказании медицинской помощи в амбулаторных условиях </w:t>
      </w:r>
      <w:r w:rsidR="00B67E3D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включает</w:t>
      </w:r>
      <w:r w:rsidR="0005548E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 xml:space="preserve"> </w:t>
      </w:r>
      <w:r w:rsidR="00B67E3D" w:rsidRPr="006C2968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расходы</w:t>
      </w:r>
      <w:r w:rsidR="00B67E3D" w:rsidRPr="006C296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на оплату медицинской помощи в рамках базовой программы обязательного медицинского страхования, в том числе первичную доврачебную, врачебную медико-санитарную помощь, первичную специализированную медико-санитарную помощь, организованную по территориально-участковому принципу, оказываемую в плановой форме в соответствии с установленными единицами объема медицинской помощи – посещение с профилактическими и иными целями, обращение в связи с заболеванием</w:t>
      </w:r>
      <w:r w:rsidR="00EE1B2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, </w:t>
      </w:r>
      <w:r w:rsidR="00EE1B26" w:rsidRPr="00EE1B2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а также неотложную медицинскую помощь</w:t>
      </w:r>
      <w:r w:rsidR="00C76173" w:rsidRPr="00EE1B26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>.</w:t>
      </w:r>
    </w:p>
    <w:p w14:paraId="567BA5BF" w14:textId="27730AA5" w:rsidR="00C76173" w:rsidRPr="006C2968" w:rsidRDefault="0005548E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 xml:space="preserve"> </w:t>
      </w:r>
      <w:r w:rsidR="0007198F">
        <w:rPr>
          <w:rFonts w:ascii="Times New Roman" w:hAnsi="Times New Roman" w:cs="Times New Roman"/>
          <w:b/>
          <w:iCs/>
          <w:sz w:val="28"/>
          <w:szCs w:val="28"/>
          <w:shd w:val="clear" w:color="auto" w:fill="FFFFFF"/>
        </w:rPr>
        <w:t>3</w:t>
      </w:r>
      <w:r w:rsidR="00C76173" w:rsidRPr="006C2968">
        <w:rPr>
          <w:rFonts w:ascii="Times New Roman" w:hAnsi="Times New Roman" w:cs="Times New Roman"/>
          <w:b/>
          <w:iCs/>
          <w:color w:val="000000"/>
          <w:sz w:val="28"/>
          <w:szCs w:val="28"/>
          <w:shd w:val="clear" w:color="auto" w:fill="FFFFFF"/>
        </w:rPr>
        <w:t>.2.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 В </w:t>
      </w:r>
      <w:r w:rsidR="009E55C4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б</w:t>
      </w:r>
      <w:r w:rsidR="00C76173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 xml:space="preserve">азовый (средний) подушевой норматив финансирования 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на прикрепившихся </w:t>
      </w:r>
      <w:r w:rsidR="00C76173" w:rsidRPr="006C2968">
        <w:rPr>
          <w:rFonts w:ascii="Times New Roman" w:hAnsi="Times New Roman" w:cs="Times New Roman"/>
          <w:iCs/>
          <w:color w:val="000000"/>
          <w:sz w:val="28"/>
          <w:szCs w:val="28"/>
          <w:shd w:val="clear" w:color="auto" w:fill="FFFFFF"/>
        </w:rPr>
        <w:t>лиц при оказании медицинской помощи в амбулаторных условиях</w:t>
      </w:r>
      <w:r w:rsidR="00C76173" w:rsidRPr="006C2968">
        <w:rPr>
          <w:rFonts w:ascii="Times New Roman" w:hAnsi="Times New Roman" w:cs="Times New Roman"/>
          <w:iCs/>
          <w:sz w:val="28"/>
        </w:rPr>
        <w:t xml:space="preserve"> не включаются:</w:t>
      </w:r>
    </w:p>
    <w:p w14:paraId="60927B02" w14:textId="3D0CDBE3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диализа в амбулаторных условиях;</w:t>
      </w:r>
    </w:p>
    <w:p w14:paraId="22196DEC" w14:textId="737612F3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финансовое обеспечение фельдшерских/фельдшерско-акушерских пунктов;</w:t>
      </w:r>
    </w:p>
    <w:p w14:paraId="13C1E6EC" w14:textId="33D1EECD" w:rsidR="00AC569F" w:rsidRPr="006C2968" w:rsidRDefault="00AC569F" w:rsidP="00AC569F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помощи, оказанной застрахованным лицам за предел</w:t>
      </w:r>
      <w:r w:rsidR="0069749C" w:rsidRPr="006C2968">
        <w:rPr>
          <w:rFonts w:ascii="Times New Roman" w:hAnsi="Times New Roman" w:cs="Times New Roman"/>
          <w:iCs/>
          <w:sz w:val="28"/>
        </w:rPr>
        <w:t>ами 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>, на территории которого выдан полис обязательного медицинского страхования;</w:t>
      </w:r>
    </w:p>
    <w:p w14:paraId="449ACC3A" w14:textId="434D47D7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проведения отдельных диагностических (лабораторных) исследований (компьютерной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молекулярно-генетических</w:t>
      </w:r>
      <w:r w:rsidR="001A2BFC" w:rsidRPr="006C2968">
        <w:rPr>
          <w:rFonts w:ascii="Times New Roman" w:hAnsi="Times New Roman" w:cs="Times New Roman"/>
          <w:iCs/>
          <w:sz w:val="28"/>
        </w:rPr>
        <w:t xml:space="preserve"> исследований и </w:t>
      </w:r>
      <w:proofErr w:type="spellStart"/>
      <w:r w:rsidR="001A2BFC" w:rsidRPr="006C2968">
        <w:rPr>
          <w:rFonts w:ascii="Times New Roman" w:hAnsi="Times New Roman" w:cs="Times New Roman"/>
          <w:iCs/>
          <w:sz w:val="28"/>
        </w:rPr>
        <w:t>паталого</w:t>
      </w:r>
      <w:r w:rsidRPr="006C2968">
        <w:rPr>
          <w:rFonts w:ascii="Times New Roman" w:hAnsi="Times New Roman" w:cs="Times New Roman"/>
          <w:iCs/>
          <w:sz w:val="28"/>
        </w:rPr>
        <w:t>анатомических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исследований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биопсийного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терапии)</w:t>
      </w:r>
      <w:r w:rsidRPr="006C2968">
        <w:rPr>
          <w:rFonts w:ascii="Times New Roman" w:hAnsi="Times New Roman" w:cs="Times New Roman"/>
          <w:iCs/>
          <w:sz w:val="28"/>
          <w:szCs w:val="28"/>
          <w:shd w:val="clear" w:color="auto" w:fill="FFFFFF"/>
        </w:rPr>
        <w:t xml:space="preserve"> в том числе </w:t>
      </w:r>
      <w:r w:rsidRPr="006C2968">
        <w:rPr>
          <w:rFonts w:ascii="Times New Roman" w:hAnsi="Times New Roman" w:cs="Times New Roman"/>
          <w:iCs/>
          <w:sz w:val="28"/>
        </w:rPr>
        <w:t>тестирование на выявление новой коронавирусной инфекции (COVID-19);</w:t>
      </w:r>
    </w:p>
    <w:p w14:paraId="0199B094" w14:textId="7B885A24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 по профилю «Стоматология»;</w:t>
      </w:r>
    </w:p>
    <w:p w14:paraId="0017D9A3" w14:textId="38F71782" w:rsidR="00C76173" w:rsidRPr="006C2968" w:rsidRDefault="00C76173" w:rsidP="00C7617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-расходы на оплату медицинской помощи по про</w:t>
      </w:r>
      <w:r w:rsidR="005A7D7A" w:rsidRPr="006C2968">
        <w:rPr>
          <w:rFonts w:ascii="Times New Roman" w:hAnsi="Times New Roman" w:cs="Times New Roman"/>
          <w:iCs/>
          <w:sz w:val="28"/>
        </w:rPr>
        <w:t>филю «Акушерство и гинекология»;</w:t>
      </w:r>
    </w:p>
    <w:p w14:paraId="362F126B" w14:textId="764D2589" w:rsidR="00F455EB" w:rsidRDefault="00BA230B" w:rsidP="0067256B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</w:t>
      </w:r>
      <w:r w:rsidR="005A7D7A" w:rsidRPr="006C2968">
        <w:rPr>
          <w:rFonts w:ascii="Times New Roman" w:hAnsi="Times New Roman" w:cs="Times New Roman"/>
          <w:iCs/>
          <w:sz w:val="28"/>
        </w:rPr>
        <w:t xml:space="preserve">расходы на оплату медицинской помощи </w:t>
      </w:r>
      <w:r w:rsidR="00F55B0E" w:rsidRPr="006C2968">
        <w:rPr>
          <w:rFonts w:ascii="Times New Roman" w:hAnsi="Times New Roman" w:cs="Times New Roman"/>
          <w:iCs/>
          <w:sz w:val="28"/>
        </w:rPr>
        <w:t xml:space="preserve">при прохождении застрахованными гражданами </w:t>
      </w:r>
      <w:r w:rsidR="0067256B" w:rsidRPr="006C2968">
        <w:rPr>
          <w:rFonts w:ascii="Times New Roman" w:hAnsi="Times New Roman" w:cs="Times New Roman"/>
          <w:iCs/>
          <w:sz w:val="28"/>
        </w:rPr>
        <w:t>профилактических медицинских осмотров</w:t>
      </w:r>
      <w:r w:rsidR="00F455EB">
        <w:rPr>
          <w:rFonts w:ascii="Times New Roman" w:hAnsi="Times New Roman" w:cs="Times New Roman"/>
          <w:iCs/>
          <w:sz w:val="28"/>
        </w:rPr>
        <w:t>;</w:t>
      </w:r>
    </w:p>
    <w:p w14:paraId="2E04FAB7" w14:textId="4439C8C6" w:rsidR="005A7D7A" w:rsidRPr="006562B3" w:rsidRDefault="0067256B" w:rsidP="0067256B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 </w:t>
      </w:r>
      <w:r w:rsidR="00F455EB" w:rsidRPr="006C2968">
        <w:rPr>
          <w:rFonts w:ascii="Times New Roman" w:hAnsi="Times New Roman" w:cs="Times New Roman"/>
          <w:iCs/>
          <w:sz w:val="28"/>
        </w:rPr>
        <w:t xml:space="preserve">-расходы на оплату медицинской помощи при прохождении застрахованными гражданами </w:t>
      </w:r>
      <w:r w:rsidRPr="006C2968">
        <w:rPr>
          <w:rFonts w:ascii="Times New Roman" w:hAnsi="Times New Roman" w:cs="Times New Roman"/>
          <w:iCs/>
          <w:sz w:val="28"/>
        </w:rPr>
        <w:t>диспансеризации</w:t>
      </w:r>
      <w:r w:rsidR="009823AE">
        <w:rPr>
          <w:rFonts w:ascii="Times New Roman" w:hAnsi="Times New Roman" w:cs="Times New Roman"/>
          <w:iCs/>
          <w:sz w:val="28"/>
        </w:rPr>
        <w:t xml:space="preserve">, </w:t>
      </w:r>
      <w:r w:rsidR="009823AE" w:rsidRPr="009823AE">
        <w:rPr>
          <w:rFonts w:ascii="Times New Roman" w:hAnsi="Times New Roman"/>
          <w:iCs/>
          <w:color w:val="000000" w:themeColor="text1"/>
          <w:sz w:val="28"/>
          <w:szCs w:val="28"/>
        </w:rPr>
        <w:t>в том числе второго этапа диспансеризации</w:t>
      </w:r>
      <w:r w:rsidR="00EE1B26">
        <w:rPr>
          <w:rFonts w:ascii="Times New Roman" w:hAnsi="Times New Roman"/>
          <w:iCs/>
          <w:color w:val="000000" w:themeColor="text1"/>
          <w:sz w:val="28"/>
          <w:szCs w:val="28"/>
        </w:rPr>
        <w:t>,</w:t>
      </w:r>
      <w:r w:rsidR="009823AE" w:rsidRPr="009823AE">
        <w:rPr>
          <w:rFonts w:ascii="Times New Roman" w:hAnsi="Times New Roman"/>
          <w:iCs/>
          <w:color w:val="000000" w:themeColor="text1"/>
          <w:sz w:val="28"/>
          <w:szCs w:val="28"/>
        </w:rPr>
        <w:t xml:space="preserve"> </w:t>
      </w:r>
      <w:r w:rsidR="009823AE">
        <w:rPr>
          <w:rFonts w:ascii="Times New Roman" w:hAnsi="Times New Roman"/>
          <w:iCs/>
          <w:color w:val="000000" w:themeColor="text1"/>
          <w:sz w:val="28"/>
        </w:rPr>
        <w:t>углубленной диспансеризации</w:t>
      </w:r>
      <w:r w:rsidR="00EE1B26">
        <w:rPr>
          <w:rFonts w:ascii="Times New Roman" w:hAnsi="Times New Roman"/>
          <w:iCs/>
          <w:color w:val="000000" w:themeColor="text1"/>
          <w:sz w:val="28"/>
        </w:rPr>
        <w:t xml:space="preserve"> и д</w:t>
      </w:r>
      <w:r w:rsidR="00EE1B26" w:rsidRPr="00A81189">
        <w:rPr>
          <w:rFonts w:ascii="Times New Roman" w:hAnsi="Times New Roman"/>
          <w:sz w:val="28"/>
          <w:szCs w:val="28"/>
          <w:shd w:val="clear" w:color="auto" w:fill="FFFFFF"/>
        </w:rPr>
        <w:t>испансеризаци</w:t>
      </w:r>
      <w:r w:rsidR="00EE1B26">
        <w:rPr>
          <w:rFonts w:ascii="Times New Roman" w:hAnsi="Times New Roman"/>
          <w:sz w:val="28"/>
          <w:szCs w:val="28"/>
          <w:shd w:val="clear" w:color="auto" w:fill="FFFFFF"/>
        </w:rPr>
        <w:t>и</w:t>
      </w:r>
      <w:r w:rsidR="00EE1B26" w:rsidRPr="00A81189">
        <w:rPr>
          <w:rFonts w:ascii="Times New Roman" w:hAnsi="Times New Roman"/>
          <w:sz w:val="28"/>
          <w:szCs w:val="28"/>
          <w:shd w:val="clear" w:color="auto" w:fill="FFFFFF"/>
        </w:rPr>
        <w:t xml:space="preserve"> взрослого населения репродуктивного возраста </w:t>
      </w:r>
      <w:r w:rsidR="00EE1B26" w:rsidRPr="006562B3">
        <w:rPr>
          <w:rFonts w:ascii="Times New Roman" w:hAnsi="Times New Roman" w:cs="Times New Roman"/>
          <w:sz w:val="28"/>
          <w:szCs w:val="28"/>
          <w:shd w:val="clear" w:color="auto" w:fill="FFFFFF"/>
        </w:rPr>
        <w:t>по оценке репродуктивного здоровья</w:t>
      </w:r>
      <w:r w:rsidR="00E943DB" w:rsidRPr="006562B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</w:t>
      </w:r>
      <w:r w:rsidR="00E943DB" w:rsidRPr="006562B3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диспансеризация детей, проживающих в организациях социального обслуживания (детских домах-интернатах), предоставляющих социальные услуги в стационарной форме</w:t>
      </w:r>
      <w:r w:rsidR="00F55B0E" w:rsidRPr="006562B3">
        <w:rPr>
          <w:rFonts w:ascii="Times New Roman" w:hAnsi="Times New Roman" w:cs="Times New Roman"/>
          <w:iCs/>
          <w:sz w:val="28"/>
          <w:szCs w:val="28"/>
        </w:rPr>
        <w:t>;</w:t>
      </w:r>
    </w:p>
    <w:p w14:paraId="146C37EE" w14:textId="0A1C4204" w:rsidR="00E943DB" w:rsidRDefault="00EC6D25" w:rsidP="006562B3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-расходы на оплату медицинской помощи по диспансерному наблюдению отдельных категорий граждан </w:t>
      </w:r>
      <w:r w:rsidR="00B91889">
        <w:rPr>
          <w:rFonts w:ascii="Times New Roman" w:hAnsi="Times New Roman" w:cs="Times New Roman"/>
          <w:iCs/>
          <w:sz w:val="28"/>
        </w:rPr>
        <w:t xml:space="preserve">в том числе </w:t>
      </w:r>
      <w:r w:rsidR="006562B3" w:rsidRPr="006562B3">
        <w:rPr>
          <w:rFonts w:ascii="Times New Roman" w:hAnsi="Times New Roman" w:cs="Times New Roman"/>
          <w:iCs/>
          <w:sz w:val="28"/>
        </w:rPr>
        <w:t>диспансерное наблюдение детей, проживающих в организациях социального обслуживания (детских домах-интернатах), предоставляющих социаль</w:t>
      </w:r>
      <w:r w:rsidR="00B91889">
        <w:rPr>
          <w:rFonts w:ascii="Times New Roman" w:hAnsi="Times New Roman" w:cs="Times New Roman"/>
          <w:iCs/>
          <w:sz w:val="28"/>
        </w:rPr>
        <w:t xml:space="preserve">ные услуги в стационарной форме, </w:t>
      </w:r>
      <w:r w:rsidR="006562B3" w:rsidRPr="006562B3">
        <w:rPr>
          <w:rFonts w:ascii="Times New Roman" w:hAnsi="Times New Roman" w:cs="Times New Roman"/>
          <w:iCs/>
          <w:sz w:val="28"/>
        </w:rPr>
        <w:t>диспансерно</w:t>
      </w:r>
      <w:r w:rsidR="00B91889">
        <w:rPr>
          <w:rFonts w:ascii="Times New Roman" w:hAnsi="Times New Roman" w:cs="Times New Roman"/>
          <w:iCs/>
          <w:sz w:val="28"/>
        </w:rPr>
        <w:t xml:space="preserve">е наблюдение работающих граждан, </w:t>
      </w:r>
      <w:r w:rsidR="006562B3" w:rsidRPr="006562B3">
        <w:rPr>
          <w:rFonts w:ascii="Times New Roman" w:hAnsi="Times New Roman" w:cs="Times New Roman"/>
          <w:iCs/>
          <w:sz w:val="28"/>
        </w:rPr>
        <w:t>диспансерное наблюдение обучающихся в образовательн</w:t>
      </w:r>
      <w:r w:rsidR="008F46AB">
        <w:rPr>
          <w:rFonts w:ascii="Times New Roman" w:hAnsi="Times New Roman" w:cs="Times New Roman"/>
          <w:iCs/>
          <w:sz w:val="28"/>
        </w:rPr>
        <w:t>ых организациях (старше 18 лет);</w:t>
      </w:r>
    </w:p>
    <w:p w14:paraId="2205AB22" w14:textId="77777777" w:rsidR="00E943DB" w:rsidRPr="006C2968" w:rsidRDefault="00E943DB" w:rsidP="00EC6D25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</w:p>
    <w:p w14:paraId="1012FBCF" w14:textId="7E8A7ED3" w:rsidR="00194BD4" w:rsidRDefault="00F55B0E" w:rsidP="00194BD4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-</w:t>
      </w:r>
      <w:r w:rsidR="00194BD4" w:rsidRPr="006C2968">
        <w:rPr>
          <w:rFonts w:ascii="Times New Roman" w:hAnsi="Times New Roman" w:cs="Times New Roman"/>
          <w:iCs/>
          <w:sz w:val="28"/>
        </w:rPr>
        <w:t>расходы на оплату медицинской помощи при прохождении медицинской реабилитации в специализированных медицинских организациях (структурных подразделениях);</w:t>
      </w:r>
    </w:p>
    <w:p w14:paraId="319BED12" w14:textId="59E82BE7" w:rsidR="009823AE" w:rsidRDefault="009823AE" w:rsidP="009823AE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-</w:t>
      </w:r>
      <w:r w:rsidRPr="006C2968">
        <w:rPr>
          <w:rFonts w:ascii="Times New Roman" w:hAnsi="Times New Roman" w:cs="Times New Roman"/>
          <w:iCs/>
          <w:sz w:val="28"/>
        </w:rPr>
        <w:t xml:space="preserve">расходы на оплату медицинской помощи </w:t>
      </w:r>
      <w:r>
        <w:rPr>
          <w:rFonts w:ascii="Times New Roman" w:hAnsi="Times New Roman" w:cs="Times New Roman"/>
          <w:iCs/>
          <w:sz w:val="28"/>
        </w:rPr>
        <w:t>в рамках школ сахарного диабета;</w:t>
      </w:r>
    </w:p>
    <w:p w14:paraId="0F2171E7" w14:textId="156BF3EA" w:rsidR="009823AE" w:rsidRDefault="009823AE" w:rsidP="009823AE">
      <w:pPr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iCs/>
          <w:sz w:val="28"/>
        </w:rPr>
        <w:t>-</w:t>
      </w:r>
      <w:r w:rsidRPr="006C2968">
        <w:rPr>
          <w:rFonts w:ascii="Times New Roman" w:hAnsi="Times New Roman" w:cs="Times New Roman"/>
          <w:iCs/>
          <w:sz w:val="28"/>
        </w:rPr>
        <w:t>расходы на оплату медицинской помощи</w:t>
      </w:r>
      <w:r w:rsidR="0030730B">
        <w:rPr>
          <w:rFonts w:ascii="Times New Roman" w:hAnsi="Times New Roman" w:cs="Times New Roman"/>
          <w:iCs/>
          <w:sz w:val="28"/>
        </w:rPr>
        <w:t xml:space="preserve"> в консультативных поликлиниках;</w:t>
      </w:r>
    </w:p>
    <w:p w14:paraId="697907CF" w14:textId="58E36D5A" w:rsidR="0030730B" w:rsidRDefault="0030730B" w:rsidP="009823AE">
      <w:pPr>
        <w:spacing w:after="0" w:line="240" w:lineRule="auto"/>
        <w:ind w:firstLine="567"/>
        <w:jc w:val="both"/>
        <w:rPr>
          <w:rFonts w:ascii="Times New Roman" w:eastAsia="Calibri" w:hAnsi="Times New Roman"/>
          <w:bCs/>
          <w:i/>
          <w:sz w:val="28"/>
          <w:szCs w:val="28"/>
        </w:rPr>
      </w:pPr>
      <w:r w:rsidRPr="00E05E88">
        <w:rPr>
          <w:rFonts w:ascii="Times New Roman" w:hAnsi="Times New Roman" w:cs="Times New Roman"/>
          <w:bCs/>
          <w:iCs/>
          <w:sz w:val="28"/>
        </w:rPr>
        <w:t>-</w:t>
      </w:r>
      <w:r w:rsidRPr="00E05E88">
        <w:rPr>
          <w:rFonts w:ascii="Times New Roman" w:eastAsia="Calibri" w:hAnsi="Times New Roman"/>
          <w:bCs/>
          <w:sz w:val="28"/>
          <w:szCs w:val="28"/>
        </w:rPr>
        <w:t>расходы на оплату медицинской помощи при проведении скрининговых исследований при диагностике заболеваний (новообразований) органов женской репродуктивной системы</w:t>
      </w:r>
      <w:r w:rsidR="00EE1B26">
        <w:rPr>
          <w:rFonts w:ascii="Times New Roman" w:eastAsia="Calibri" w:hAnsi="Times New Roman"/>
          <w:bCs/>
          <w:i/>
          <w:sz w:val="28"/>
          <w:szCs w:val="28"/>
        </w:rPr>
        <w:t>;</w:t>
      </w:r>
    </w:p>
    <w:p w14:paraId="56F6EB6A" w14:textId="77777777" w:rsidR="00EE1B26" w:rsidRPr="00A81189" w:rsidRDefault="00EE1B26" w:rsidP="00EE1B26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1189">
        <w:rPr>
          <w:rFonts w:ascii="Times New Roman" w:hAnsi="Times New Roman" w:cs="Times New Roman"/>
          <w:sz w:val="28"/>
          <w:szCs w:val="28"/>
        </w:rPr>
        <w:t>-расходы на оплату медицинской помощи при проведении позитронно-эмиссионной компьютерной томографии;</w:t>
      </w:r>
    </w:p>
    <w:p w14:paraId="126DFC35" w14:textId="1ABCD0A1" w:rsidR="00EE1B26" w:rsidRDefault="00EE1B26" w:rsidP="00EE1B26">
      <w:pPr>
        <w:spacing w:after="0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EE1B26">
        <w:rPr>
          <w:rFonts w:ascii="Times New Roman" w:hAnsi="Times New Roman"/>
          <w:iCs/>
          <w:sz w:val="28"/>
          <w:szCs w:val="28"/>
        </w:rPr>
        <w:t xml:space="preserve">-расходы на оплату медицинской помощи в кабинетах охраны </w:t>
      </w:r>
      <w:r w:rsidR="00E943DB">
        <w:rPr>
          <w:rFonts w:ascii="Times New Roman" w:hAnsi="Times New Roman"/>
          <w:iCs/>
          <w:sz w:val="28"/>
          <w:szCs w:val="28"/>
        </w:rPr>
        <w:t>зрения детей.</w:t>
      </w:r>
    </w:p>
    <w:p w14:paraId="0DBE927C" w14:textId="68F92F98" w:rsidR="001655D2" w:rsidRPr="006C2968" w:rsidRDefault="0007198F" w:rsidP="001655D2">
      <w:pPr>
        <w:pStyle w:val="ConsPlusNormal"/>
        <w:ind w:firstLine="567"/>
        <w:jc w:val="both"/>
        <w:rPr>
          <w:rFonts w:ascii="Times New Roman" w:eastAsia="Times New Roman" w:hAnsi="Times New Roman" w:cs="Times New Roman"/>
          <w:iCs/>
          <w:sz w:val="28"/>
          <w:szCs w:val="20"/>
        </w:rPr>
      </w:pPr>
      <w:r>
        <w:rPr>
          <w:rFonts w:ascii="Times New Roman" w:hAnsi="Times New Roman" w:cs="Times New Roman"/>
          <w:b/>
          <w:iCs/>
          <w:sz w:val="28"/>
          <w:szCs w:val="28"/>
        </w:rPr>
        <w:t>4</w:t>
      </w:r>
      <w:r w:rsidR="00CC096F" w:rsidRPr="006C2968">
        <w:rPr>
          <w:rFonts w:ascii="Times New Roman" w:hAnsi="Times New Roman" w:cs="Times New Roman"/>
          <w:b/>
          <w:iCs/>
          <w:sz w:val="28"/>
          <w:szCs w:val="28"/>
        </w:rPr>
        <w:t>.</w:t>
      </w:r>
      <w:r w:rsidR="0005548E" w:rsidRPr="006C2968">
        <w:rPr>
          <w:rFonts w:ascii="Times New Roman" w:hAnsi="Times New Roman" w:cs="Times New Roman"/>
          <w:iCs/>
          <w:sz w:val="28"/>
        </w:rPr>
        <w:t xml:space="preserve"> </w:t>
      </w:r>
      <w:r w:rsidR="006C2968" w:rsidRPr="006C2968">
        <w:rPr>
          <w:rFonts w:ascii="Times New Roman" w:hAnsi="Times New Roman"/>
          <w:iCs/>
          <w:color w:val="000000" w:themeColor="text1"/>
          <w:sz w:val="28"/>
        </w:rPr>
        <w:t xml:space="preserve">Подушевые нормативы финансирования для каждой медицинской организации должны определяться дифференцированно с учетом </w:t>
      </w:r>
      <w:r w:rsidR="006C2968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предусмотренных пунктом 5.1.6 Требований </w:t>
      </w:r>
      <w:r w:rsidR="006C2968" w:rsidRPr="006C2968">
        <w:rPr>
          <w:rFonts w:ascii="Times New Roman" w:hAnsi="Times New Roman"/>
          <w:iCs/>
          <w:color w:val="000000" w:themeColor="text1"/>
          <w:sz w:val="28"/>
        </w:rPr>
        <w:t>коэффициентов.</w:t>
      </w:r>
    </w:p>
    <w:p w14:paraId="0CCAAE0A" w14:textId="514F58E2" w:rsidR="00EC4DED" w:rsidRPr="00650784" w:rsidRDefault="00650784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  <w:szCs w:val="28"/>
        </w:rPr>
      </w:pPr>
      <w:r w:rsidRPr="00650784">
        <w:rPr>
          <w:rFonts w:ascii="Times New Roman" w:hAnsi="Times New Roman" w:cs="Times New Roman"/>
          <w:sz w:val="28"/>
          <w:szCs w:val="28"/>
        </w:rPr>
        <w:t xml:space="preserve">С учетом объективных, экономически обоснованных критериев и расчетов, выполненных в соответствии с Методикой расчета тарифов, коэффициенты дифференциации </w:t>
      </w:r>
      <w:proofErr w:type="spellStart"/>
      <w:r w:rsidRPr="00650784">
        <w:rPr>
          <w:rFonts w:ascii="Times New Roman" w:hAnsi="Times New Roman" w:cs="Times New Roman"/>
          <w:sz w:val="28"/>
          <w:szCs w:val="28"/>
        </w:rPr>
        <w:t>подушевого</w:t>
      </w:r>
      <w:proofErr w:type="spellEnd"/>
      <w:r w:rsidRPr="00650784">
        <w:rPr>
          <w:rFonts w:ascii="Times New Roman" w:hAnsi="Times New Roman" w:cs="Times New Roman"/>
          <w:sz w:val="28"/>
          <w:szCs w:val="28"/>
        </w:rPr>
        <w:t xml:space="preserve"> норматива финансирования могут определяться дифференцированно, в том числе в зависимости от уровня (подуровня) медицинской организации с установлением коэффициентов по каждому подуровню. В соответствии с Требованиями при расчете дифференцированных </w:t>
      </w:r>
      <w:proofErr w:type="spellStart"/>
      <w:r w:rsidRPr="00650784">
        <w:rPr>
          <w:rFonts w:ascii="Times New Roman" w:hAnsi="Times New Roman" w:cs="Times New Roman"/>
          <w:sz w:val="28"/>
          <w:szCs w:val="28"/>
        </w:rPr>
        <w:t>подушевых</w:t>
      </w:r>
      <w:proofErr w:type="spellEnd"/>
      <w:r w:rsidRPr="00650784">
        <w:rPr>
          <w:rFonts w:ascii="Times New Roman" w:hAnsi="Times New Roman" w:cs="Times New Roman"/>
          <w:sz w:val="28"/>
          <w:szCs w:val="28"/>
        </w:rPr>
        <w:t xml:space="preserve"> нормативов финансирования на прикрепившихся лиц применяются следующие коэффициенты </w:t>
      </w:r>
      <w:r w:rsidR="00EC4DED" w:rsidRPr="0065078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дифференциации </w:t>
      </w:r>
      <w:proofErr w:type="spellStart"/>
      <w:r w:rsidR="00EC4DED" w:rsidRPr="0065078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подушевого</w:t>
      </w:r>
      <w:proofErr w:type="spellEnd"/>
      <w:r w:rsidR="00EC4DED" w:rsidRPr="0065078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норматива финансирования:</w:t>
      </w:r>
    </w:p>
    <w:p w14:paraId="5683764B" w14:textId="313AA964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1) 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коэффициенты дифференциации на прикрепившихся к медицинской организации лиц с учетом наличия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подразделений, расположенных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в сельской местности, отдаленных территориях, поселках городского типа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br/>
      </w:r>
      <w:r w:rsidRPr="006C2968">
        <w:rPr>
          <w:rFonts w:ascii="Times New Roman" w:hAnsi="Times New Roman"/>
          <w:iCs/>
          <w:color w:val="000000" w:themeColor="text1"/>
          <w:sz w:val="28"/>
        </w:rPr>
        <w:t>и малых городах с численностью населения до 50 тысяч человек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,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и расходов на их содержание и оплату труда персонала (далее – </w:t>
      </w:r>
      <w:bookmarkStart w:id="2" w:name="_Hlk90887872"/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от</m:t>
            </m:r>
          </m:sub>
        </m:sSub>
      </m:oMath>
      <w:bookmarkEnd w:id="2"/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); </w:t>
      </w:r>
    </w:p>
    <w:p w14:paraId="0C5E1216" w14:textId="3CDE45FC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2) коэффициенты половозрастного состава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);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</w:t>
      </w:r>
    </w:p>
    <w:p w14:paraId="0FE88C9E" w14:textId="177B6CF0" w:rsidR="00EC4DED" w:rsidRPr="006C2968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3) коэффициенты уровня расходов медицинских организаций 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 (при необходимости);</w:t>
      </w:r>
    </w:p>
    <w:p w14:paraId="67674CD5" w14:textId="45C44295" w:rsidR="00EC4DED" w:rsidRDefault="00EC4DED" w:rsidP="00EC4DED">
      <w:pPr>
        <w:pStyle w:val="ConsPlusNormal"/>
        <w:ind w:firstLine="567"/>
        <w:jc w:val="both"/>
        <w:rPr>
          <w:rFonts w:ascii="Times New Roman" w:hAnsi="Times New Roman" w:cs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4) 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коэффициенты достижения целевых показателей уровня заработной платы медицинских работников, установленных «дорожными картами» развития здравоохранения в </w:t>
      </w:r>
      <w:r w:rsidR="00650784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>Республике Дагестан</w:t>
      </w:r>
      <w:r w:rsidRPr="006C2968">
        <w:rPr>
          <w:rFonts w:ascii="Times New Roman" w:hAnsi="Times New Roman" w:cs="Times New Roman"/>
          <w:iCs/>
          <w:color w:val="000000" w:themeColor="text1"/>
          <w:sz w:val="28"/>
          <w:szCs w:val="28"/>
        </w:rPr>
        <w:t xml:space="preserve">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(далее –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) (при необходимости)</w:t>
      </w:r>
      <w:r w:rsidR="00735C69">
        <w:rPr>
          <w:rFonts w:ascii="Times New Roman" w:hAnsi="Times New Roman" w:cs="Times New Roman"/>
          <w:iCs/>
          <w:color w:val="000000" w:themeColor="text1"/>
          <w:sz w:val="28"/>
        </w:rPr>
        <w:t>;</w:t>
      </w:r>
    </w:p>
    <w:p w14:paraId="1D574365" w14:textId="77777777" w:rsidR="00735C69" w:rsidRDefault="00735C69" w:rsidP="00735C6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5)</w:t>
      </w:r>
      <w:r w:rsidRPr="00A65F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коэффициенты дифференциации (в случае, если коэффициент дифференциации не является единым для всей территории субъекта Российской Федерации - значение коэффициента дифференциации по территориям оказания медицинской помощи устанавливается для каждой медицинской организации).</w:t>
      </w:r>
    </w:p>
    <w:p w14:paraId="689B5E83" w14:textId="77024184" w:rsidR="00132056" w:rsidRPr="006C2968" w:rsidRDefault="00132056" w:rsidP="00132056">
      <w:pPr>
        <w:pStyle w:val="ConsPlusNormal"/>
        <w:spacing w:before="120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При расчете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могут учитываться плотность расселения обслуживаемого населения, </w:t>
      </w: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транспортная</w:t>
      </w:r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 доступность, климатические и географические особенности территории обслуживания населения, а также </w:t>
      </w:r>
      <w:r w:rsidRPr="006C2968">
        <w:rPr>
          <w:rFonts w:ascii="Times New Roman" w:hAnsi="Times New Roman"/>
          <w:iCs/>
          <w:color w:val="000000" w:themeColor="text1"/>
          <w:sz w:val="28"/>
        </w:rPr>
        <w:lastRenderedPageBreak/>
        <w:t>расходы, связанные с содержанием медицинской организации, в том числе в зависимости от размера и площади медицинской организации.</w:t>
      </w:r>
    </w:p>
    <w:p w14:paraId="453A94D5" w14:textId="6A7844E0" w:rsidR="00132056" w:rsidRDefault="00132056" w:rsidP="00132056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При расчете дифференцированного </w:t>
      </w:r>
      <w:proofErr w:type="spellStart"/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подушевого</w:t>
      </w:r>
      <w:proofErr w:type="spellEnd"/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норматива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медицинские организации объединяются в группы, а при расчете дифференцированного подушевого норматива используются значения </w:t>
      </w: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для соответствующей группы медицинских организаций. Значения </w:t>
      </w:r>
      <w:bookmarkStart w:id="3" w:name="_Hlk138674103"/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</w:t>
      </w:r>
      <w:bookmarkEnd w:id="3"/>
      <w:r w:rsidRPr="006C2968">
        <w:rPr>
          <w:rFonts w:ascii="Times New Roman" w:hAnsi="Times New Roman" w:cs="Times New Roman"/>
          <w:iCs/>
          <w:color w:val="000000" w:themeColor="text1"/>
          <w:sz w:val="28"/>
        </w:rPr>
        <w:t>для групп медицинских организаций рекомендуется рассчитывать с учетом численности прикрепленного населения медицинской организацией</w:t>
      </w:r>
      <w:r w:rsidRPr="006C2968">
        <w:rPr>
          <w:rFonts w:ascii="Times New Roman" w:hAnsi="Times New Roman"/>
          <w:iCs/>
          <w:color w:val="000000" w:themeColor="text1"/>
          <w:sz w:val="28"/>
        </w:rPr>
        <w:t>.</w:t>
      </w:r>
      <w:r w:rsidR="00EB30EB" w:rsidRPr="00EB30EB">
        <w:rPr>
          <w:rFonts w:ascii="Times New Roman" w:hAnsi="Times New Roman"/>
          <w:iCs/>
          <w:color w:val="000000" w:themeColor="text1"/>
          <w:sz w:val="28"/>
        </w:rPr>
        <w:t xml:space="preserve"> </w:t>
      </w:r>
    </w:p>
    <w:p w14:paraId="0060B108" w14:textId="08A5EC16" w:rsidR="00EB30EB" w:rsidRDefault="00BC16C9" w:rsidP="00132056">
      <w:pPr>
        <w:pStyle w:val="ConsPlusNormal"/>
        <w:ind w:firstLine="567"/>
        <w:jc w:val="both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 w:cs="Times New Roman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="00EB30EB" w:rsidRPr="006C2968">
        <w:rPr>
          <w:rFonts w:ascii="Times New Roman" w:hAnsi="Times New Roman" w:cs="Times New Roman"/>
          <w:iCs/>
          <w:color w:val="000000" w:themeColor="text1"/>
          <w:sz w:val="28"/>
        </w:rPr>
        <w:t xml:space="preserve"> </w:t>
      </w:r>
      <w:r w:rsidR="00EB30EB">
        <w:rPr>
          <w:rFonts w:ascii="Times New Roman" w:hAnsi="Times New Roman"/>
          <w:iCs/>
          <w:color w:val="000000" w:themeColor="text1"/>
          <w:sz w:val="28"/>
        </w:rPr>
        <w:t>для всех медицинских организаций, использующих соответствующий способ оплаты, принимается равным 1.</w:t>
      </w:r>
    </w:p>
    <w:p w14:paraId="5B63112A" w14:textId="77777777" w:rsidR="00247580" w:rsidRPr="004E49E3" w:rsidRDefault="00247580" w:rsidP="0024758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385892">
        <w:rPr>
          <w:rFonts w:ascii="Times New Roman" w:hAnsi="Times New Roman" w:cs="Times New Roman"/>
          <w:color w:val="000000" w:themeColor="text1"/>
          <w:sz w:val="28"/>
        </w:rPr>
        <w:t xml:space="preserve">В целях сохранения сбалансированности территориальных программ обязательного медицинского страхования значения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385892">
        <w:rPr>
          <w:rFonts w:ascii="Times New Roman" w:hAnsi="Times New Roman" w:cs="Times New Roman"/>
          <w:color w:val="000000" w:themeColor="text1"/>
          <w:sz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 w:rsidRPr="00385892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Pr="00385892">
        <w:rPr>
          <w:rFonts w:ascii="Times New Roman" w:hAnsi="Times New Roman" w:cs="Times New Roman"/>
          <w:color w:val="000000" w:themeColor="text1"/>
          <w:sz w:val="28"/>
        </w:rPr>
        <w:br/>
        <w:t>для медицинских организаций, имеющих прикрепленное население, рассчитываются с учетом недопущения влияния применения указанных коэффициентов на общий объем средств, распределяемый между медицинскими организациями по подушевому нормативу финансирования (среднее взвешенное значение каждого из указанных коэффициентов с учетом численности прикрепленного к соответствующим медицинским организациям населения должно составлять 1).</w:t>
      </w:r>
    </w:p>
    <w:p w14:paraId="029660F0" w14:textId="77777777" w:rsidR="00247580" w:rsidRDefault="00247580" w:rsidP="002475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 w:rsidRPr="00BA2561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В целях недопущения необоснованного снижения объема подушевого финансирования медицинских организаций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при расчете дифференцированных подушевых нормативов финансирования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</m:sSub>
      </m:oMath>
      <w:r w:rsidRPr="00492AEB">
        <w:rPr>
          <w:rFonts w:ascii="Times New Roman" w:hAnsi="Times New Roman" w:cs="Times New Roman"/>
          <w:color w:val="000000" w:themeColor="text1"/>
          <w:sz w:val="28"/>
        </w:rPr>
        <w:t xml:space="preserve"> и </w:t>
      </w:r>
      <m:oMath>
        <m:sSub>
          <m:sSubPr>
            <m:ctrlPr>
              <w:rPr>
                <w:rFonts w:ascii="Cambria Math" w:hAnsi="Cambria Math" w:cs="Times New Roman"/>
                <w:i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</m:sSub>
      </m:oMath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устанавливаются 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br/>
        <w:t>в размере не менее 1 для следующих медицинских организаций:</w:t>
      </w:r>
    </w:p>
    <w:p w14:paraId="5E118125" w14:textId="77777777" w:rsidR="00247580" w:rsidRDefault="00247580" w:rsidP="002475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- федеральные медицинские организации;</w:t>
      </w:r>
    </w:p>
    <w:p w14:paraId="60945DDB" w14:textId="77777777" w:rsidR="00247580" w:rsidRDefault="00247580" w:rsidP="002475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- 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негосударственны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е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медицински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е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 xml:space="preserve"> организаци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и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, являющи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е</w:t>
      </w:r>
      <w:r w:rsidRPr="00EB7AC0"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ся единственными медицинскими организациями в конкретном населенном пункте</w:t>
      </w:r>
      <w:r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  <w:t>;</w:t>
      </w:r>
    </w:p>
    <w:p w14:paraId="36E17D3D" w14:textId="77777777" w:rsidR="00247580" w:rsidRPr="009C3A80" w:rsidRDefault="00247580" w:rsidP="00247580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Calibri"/>
          <w:color w:val="000000" w:themeColor="text1"/>
          <w:sz w:val="28"/>
          <w:szCs w:val="20"/>
          <w:lang w:eastAsia="ru-RU"/>
        </w:rPr>
      </w:pPr>
      <w:r>
        <w:rPr>
          <w:rFonts w:ascii="Times New Roman" w:eastAsiaTheme="minorEastAsia" w:hAnsi="Times New Roman" w:cs="Times New Roman"/>
          <w:color w:val="000000" w:themeColor="text1"/>
          <w:sz w:val="28"/>
        </w:rPr>
        <w:t>- 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>центральны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районны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>, районны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(в том числе межрайонны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>) и участковы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больниц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ы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>, обслуживающи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е</w:t>
      </w:r>
      <w:r w:rsidRPr="00BA2561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взрослое население</w:t>
      </w:r>
      <w:r>
        <w:rPr>
          <w:rFonts w:ascii="Times New Roman" w:eastAsiaTheme="minorEastAsia" w:hAnsi="Times New Roman" w:cs="Times New Roman"/>
          <w:color w:val="000000" w:themeColor="text1"/>
          <w:sz w:val="28"/>
        </w:rPr>
        <w:t>;</w:t>
      </w:r>
    </w:p>
    <w:p w14:paraId="038E6F78" w14:textId="77777777" w:rsidR="00247580" w:rsidRDefault="00247580" w:rsidP="00247580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t>- </w:t>
      </w:r>
      <w:r>
        <w:rPr>
          <w:rFonts w:ascii="Times New Roman" w:hAnsi="Times New Roman" w:cs="Times New Roman"/>
          <w:color w:val="000000" w:themeColor="text1"/>
          <w:sz w:val="28"/>
        </w:rPr>
        <w:t>медицинские организации, обслуживающие только детское население.</w:t>
      </w:r>
    </w:p>
    <w:p w14:paraId="0A570E10" w14:textId="77777777" w:rsidR="00247580" w:rsidRPr="00247580" w:rsidRDefault="00247580" w:rsidP="00247580">
      <w:pPr>
        <w:pStyle w:val="ConsPlusNormal"/>
        <w:ind w:firstLine="567"/>
        <w:jc w:val="both"/>
        <w:rPr>
          <w:rFonts w:ascii="Times New Roman" w:hAnsi="Times New Roman"/>
          <w:b/>
          <w:sz w:val="28"/>
        </w:rPr>
      </w:pPr>
      <w:r w:rsidRPr="00247580">
        <w:rPr>
          <w:rFonts w:ascii="Times New Roman" w:hAnsi="Times New Roman"/>
          <w:sz w:val="28"/>
        </w:rPr>
        <w:t xml:space="preserve">При этом снижение общего объема средств на оплату медицинской помощи по подушевому нормативу финансирования (по всем медицинским организациям, участвующим в реализации территориальной программы обязательного медицинского страхования, в совокупности) по сравнению с уровнем предыдущего года (в том числе за счет исключения отдельной медицинской помощи из подушевого финансирования с последующей оплатой за единицу объема медицинской помощи) </w:t>
      </w:r>
      <w:r w:rsidRPr="00247580">
        <w:rPr>
          <w:rFonts w:ascii="Times New Roman" w:hAnsi="Times New Roman"/>
          <w:bCs/>
          <w:sz w:val="28"/>
        </w:rPr>
        <w:t>недопустимо.</w:t>
      </w:r>
    </w:p>
    <w:p w14:paraId="255F4E1B" w14:textId="7B4A53A0" w:rsidR="00255459" w:rsidRPr="006C2968" w:rsidRDefault="0007198F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bCs/>
          <w:iCs/>
          <w:sz w:val="28"/>
        </w:rPr>
        <w:t>5</w:t>
      </w:r>
      <w:r w:rsidR="006D3173" w:rsidRPr="006C2968">
        <w:rPr>
          <w:rFonts w:ascii="Times New Roman" w:hAnsi="Times New Roman" w:cs="Times New Roman"/>
          <w:b/>
          <w:bCs/>
          <w:iCs/>
          <w:sz w:val="28"/>
        </w:rPr>
        <w:t>.</w:t>
      </w:r>
      <w:r w:rsidR="000A2A10" w:rsidRPr="006C2968">
        <w:rPr>
          <w:rFonts w:ascii="Times New Roman" w:hAnsi="Times New Roman" w:cs="Times New Roman"/>
          <w:iCs/>
          <w:sz w:val="28"/>
        </w:rPr>
        <w:t xml:space="preserve"> </w:t>
      </w:r>
      <w:r w:rsidR="00255459" w:rsidRPr="006C2968">
        <w:rPr>
          <w:rFonts w:ascii="Times New Roman" w:hAnsi="Times New Roman" w:cs="Times New Roman"/>
          <w:iCs/>
          <w:sz w:val="28"/>
        </w:rPr>
        <w:t xml:space="preserve">С целью учета различий в потреблении медицинской помощи в </w:t>
      </w:r>
      <w:r w:rsidR="006245BC" w:rsidRPr="006C2968">
        <w:rPr>
          <w:rFonts w:ascii="Times New Roman" w:hAnsi="Times New Roman" w:cs="Times New Roman"/>
          <w:iCs/>
          <w:sz w:val="28"/>
        </w:rPr>
        <w:t xml:space="preserve">Республике </w:t>
      </w:r>
      <w:r w:rsidR="001655D2" w:rsidRPr="006C2968">
        <w:rPr>
          <w:rFonts w:ascii="Times New Roman" w:hAnsi="Times New Roman" w:cs="Times New Roman"/>
          <w:iCs/>
          <w:sz w:val="28"/>
        </w:rPr>
        <w:t>Дагестан</w:t>
      </w:r>
      <w:r w:rsidR="00255459" w:rsidRPr="006C2968">
        <w:rPr>
          <w:rFonts w:ascii="Times New Roman" w:hAnsi="Times New Roman" w:cs="Times New Roman"/>
          <w:iCs/>
          <w:sz w:val="28"/>
        </w:rPr>
        <w:t xml:space="preserve"> </w:t>
      </w:r>
      <w:r w:rsidR="00735C69" w:rsidRPr="00735C69">
        <w:rPr>
          <w:rFonts w:ascii="Times New Roman" w:hAnsi="Times New Roman" w:cs="Times New Roman"/>
          <w:iCs/>
          <w:sz w:val="28"/>
        </w:rPr>
        <w:t>при расчете дифференцированного подушевого норматива финансирования учитываются половозрастные коэффициенты дифференциации.</w:t>
      </w:r>
      <w:r w:rsidR="00735C69">
        <w:rPr>
          <w:rFonts w:ascii="Times New Roman" w:hAnsi="Times New Roman" w:cs="Times New Roman"/>
          <w:iCs/>
          <w:sz w:val="28"/>
        </w:rPr>
        <w:t xml:space="preserve"> </w:t>
      </w:r>
      <w:r w:rsidR="00255459" w:rsidRPr="006C2968">
        <w:rPr>
          <w:rFonts w:ascii="Times New Roman" w:hAnsi="Times New Roman" w:cs="Times New Roman"/>
          <w:iCs/>
          <w:sz w:val="28"/>
        </w:rPr>
        <w:t>Половозрастные коэффициенты дифференциации рассчитываются на основании данных о затратах на оплату медицинской помощи, оказанной застрахованным лицам за определенный расчетный период, но не реже одного раза в год, и о численности застрахованных лиц за данный период, и устанавливаются в тарифном соглашении.</w:t>
      </w:r>
    </w:p>
    <w:p w14:paraId="54441A14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Для расчета половозрастных коэффициентов дифференциации подушевого </w:t>
      </w:r>
      <w:r w:rsidRPr="006C2968">
        <w:rPr>
          <w:rFonts w:ascii="Times New Roman" w:hAnsi="Times New Roman" w:cs="Times New Roman"/>
          <w:iCs/>
          <w:sz w:val="28"/>
        </w:rPr>
        <w:lastRenderedPageBreak/>
        <w:t>норматива выполняется следующий алгоритм:</w:t>
      </w:r>
    </w:p>
    <w:p w14:paraId="53A95AEA" w14:textId="19A2C9E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Для расчета дифференцированных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подушевых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нормативов численность </w:t>
      </w:r>
      <w:proofErr w:type="spellStart"/>
      <w:r w:rsidR="00735C69">
        <w:rPr>
          <w:rFonts w:ascii="Times New Roman" w:hAnsi="Times New Roman" w:cs="Times New Roman"/>
          <w:iCs/>
          <w:sz w:val="28"/>
        </w:rPr>
        <w:t>ч</w:t>
      </w:r>
      <w:r w:rsidR="00735C69" w:rsidRPr="006C2968">
        <w:rPr>
          <w:rFonts w:ascii="Times New Roman" w:hAnsi="Times New Roman" w:cs="Times New Roman"/>
          <w:iCs/>
          <w:sz w:val="28"/>
        </w:rPr>
        <w:t>исленность</w:t>
      </w:r>
      <w:proofErr w:type="spellEnd"/>
      <w:r w:rsidR="00735C69" w:rsidRPr="006C2968">
        <w:rPr>
          <w:rFonts w:ascii="Times New Roman" w:hAnsi="Times New Roman" w:cs="Times New Roman"/>
          <w:iCs/>
          <w:sz w:val="28"/>
        </w:rPr>
        <w:t xml:space="preserve"> застрахованных лиц на территории Республики Дагестан </w:t>
      </w:r>
      <w:r w:rsidRPr="006C2968">
        <w:rPr>
          <w:rFonts w:ascii="Times New Roman" w:hAnsi="Times New Roman" w:cs="Times New Roman"/>
          <w:iCs/>
          <w:sz w:val="28"/>
        </w:rPr>
        <w:t>распределяется на следующие половозрастные группы:</w:t>
      </w:r>
    </w:p>
    <w:p w14:paraId="2311A132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1) до года мужчины/женщины;</w:t>
      </w:r>
    </w:p>
    <w:p w14:paraId="7661BB00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2) год - четыре года мужчины/женщины;</w:t>
      </w:r>
    </w:p>
    <w:p w14:paraId="1E4FE5EA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3) пять - семнадцать лет мужчины/женщины;</w:t>
      </w:r>
    </w:p>
    <w:p w14:paraId="7A33FFAC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4) восемнадцать – шестьдесят четыре года мужчины/женщины;</w:t>
      </w:r>
    </w:p>
    <w:p w14:paraId="37E45622" w14:textId="77777777" w:rsidR="00255459" w:rsidRPr="006C2968" w:rsidRDefault="00255459" w:rsidP="0025545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5) шестьдесят пять лет и старше мужчины/женщины.</w:t>
      </w:r>
    </w:p>
    <w:p w14:paraId="5BB88EF2" w14:textId="1053B982" w:rsidR="00735C69" w:rsidRDefault="00735C69" w:rsidP="00735C6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735C69">
        <w:rPr>
          <w:rFonts w:ascii="Times New Roman" w:hAnsi="Times New Roman" w:cs="Times New Roman"/>
          <w:iCs/>
          <w:sz w:val="28"/>
        </w:rPr>
        <w:t>Все лица, застрахованные в субъекте Российской Федерации в расчетном периоде, распределяются на половозрастные группы. К расчету коэффициентов дифференциации принимается численность застрахованных лиц на территории Республики Дагестан, определяемая на основании сведений регионального сегмента единого регистра застрахованных лиц на первое число первого месяца расчетного периода.</w:t>
      </w:r>
    </w:p>
    <w:p w14:paraId="36BE4257" w14:textId="7000ABA5" w:rsidR="00255459" w:rsidRPr="006C2968" w:rsidRDefault="00255459" w:rsidP="00735C6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Определяются затраты на оплату медицинской помощи, оказанной застрахованным лицам - на основании реестров счетов (с учетом видов и условий оказания медицинской помощи) за расчетный период в разрезе половозрастной структуры застрахованных лиц</w:t>
      </w:r>
      <w:r w:rsidR="00735C69">
        <w:rPr>
          <w:rFonts w:ascii="Times New Roman" w:hAnsi="Times New Roman" w:cs="Times New Roman"/>
          <w:iCs/>
          <w:sz w:val="28"/>
        </w:rPr>
        <w:t xml:space="preserve"> на территории </w:t>
      </w:r>
      <w:r w:rsidR="00735C69" w:rsidRPr="006C2968">
        <w:rPr>
          <w:rFonts w:ascii="Times New Roman" w:hAnsi="Times New Roman" w:cs="Times New Roman"/>
          <w:iCs/>
          <w:sz w:val="28"/>
        </w:rPr>
        <w:t>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>.</w:t>
      </w:r>
    </w:p>
    <w:p w14:paraId="3C03DAE6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Определяется размер затрат на одно застрахованное лицо (P) </w:t>
      </w:r>
      <w:r w:rsidR="00D571E0" w:rsidRPr="006C2968">
        <w:rPr>
          <w:rFonts w:ascii="Times New Roman" w:hAnsi="Times New Roman" w:cs="Times New Roman"/>
          <w:iCs/>
          <w:sz w:val="28"/>
        </w:rPr>
        <w:t>на территории Республики Дагестан</w:t>
      </w:r>
      <w:r w:rsidRPr="006C2968">
        <w:rPr>
          <w:rFonts w:ascii="Times New Roman" w:hAnsi="Times New Roman" w:cs="Times New Roman"/>
          <w:iCs/>
          <w:sz w:val="28"/>
        </w:rPr>
        <w:t xml:space="preserve"> (без учета возраста и пола) по формуле:</w:t>
      </w:r>
    </w:p>
    <w:p w14:paraId="7AF1747B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1C0E851A" w14:textId="0205501C" w:rsidR="00255459" w:rsidRPr="006C2968" w:rsidRDefault="006C2968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 xml:space="preserve">Р=З 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 xml:space="preserve">/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М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 xml:space="preserve">/ 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Ч</m:t>
        </m:r>
      </m:oMath>
      <w:proofErr w:type="gramStart"/>
      <w:r w:rsidRPr="006C2968">
        <w:rPr>
          <w:rFonts w:ascii="Times New Roman" w:hAnsi="Times New Roman"/>
          <w:iCs/>
          <w:color w:val="000000" w:themeColor="text1"/>
          <w:sz w:val="28"/>
        </w:rPr>
        <w:t xml:space="preserve">, </w:t>
      </w:r>
      <w:r w:rsidR="00255459" w:rsidRPr="006C2968">
        <w:rPr>
          <w:rFonts w:ascii="Times New Roman" w:hAnsi="Times New Roman" w:cs="Times New Roman"/>
          <w:iCs/>
          <w:sz w:val="28"/>
          <w:szCs w:val="28"/>
        </w:rPr>
        <w:t>,</w:t>
      </w:r>
      <w:proofErr w:type="gramEnd"/>
      <w:r w:rsidR="00255459" w:rsidRPr="006C2968">
        <w:rPr>
          <w:rFonts w:ascii="Times New Roman" w:hAnsi="Times New Roman" w:cs="Times New Roman"/>
          <w:iCs/>
          <w:sz w:val="28"/>
          <w:szCs w:val="28"/>
        </w:rPr>
        <w:t xml:space="preserve"> где:</w:t>
      </w:r>
    </w:p>
    <w:p w14:paraId="7414F80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3AEAD31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37B3C17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9BD36C5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затраты на оплату медицинской помощи всем застрахованным лицам за расчетный период;</w:t>
            </w:r>
          </w:p>
        </w:tc>
      </w:tr>
      <w:tr w:rsidR="00255459" w:rsidRPr="006C2968" w14:paraId="08086C1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5DB03985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М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C9B974E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количество месяцев в расчетном периоде;</w:t>
            </w:r>
          </w:p>
        </w:tc>
      </w:tr>
      <w:tr w:rsidR="00255459" w:rsidRPr="006C2968" w14:paraId="3CE63022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626B51F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Ч</w:t>
            </w:r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5FF4425" w14:textId="77777777" w:rsidR="00255459" w:rsidRPr="006C2968" w:rsidRDefault="00255459" w:rsidP="00D571E0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 на территории </w:t>
            </w:r>
            <w:r w:rsidR="00D571E0" w:rsidRPr="006C2968">
              <w:rPr>
                <w:rFonts w:ascii="Times New Roman" w:hAnsi="Times New Roman" w:cs="Times New Roman"/>
                <w:iCs/>
                <w:sz w:val="28"/>
              </w:rPr>
              <w:t>Республики Дагестан.</w:t>
            </w:r>
          </w:p>
        </w:tc>
      </w:tr>
    </w:tbl>
    <w:p w14:paraId="65D16962" w14:textId="77777777" w:rsidR="00255459" w:rsidRPr="006C2968" w:rsidRDefault="00255459" w:rsidP="00255459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iCs/>
          <w:sz w:val="28"/>
        </w:rPr>
      </w:pPr>
    </w:p>
    <w:p w14:paraId="2DC4B70F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Определяются размеры затрат на одно застрахованное лицо, попадающее в j-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тый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половозрастной интервал (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Pj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>), по формуле:</w:t>
      </w:r>
    </w:p>
    <w:p w14:paraId="6EAF87D9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5EFB8205" w14:textId="5AB91BF7" w:rsidR="00255459" w:rsidRPr="006C2968" w:rsidRDefault="00BC16C9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З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М</m:t>
        </m:r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</m:oMath>
      <w:r w:rsidR="00255459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744A7E01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71B7F31F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Зj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8F6EF63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затраты на оплату медицинской помощи всем застрахованным лицам, попадающим в j-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тый</w:t>
            </w:r>
            <w:proofErr w:type="spellEnd"/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 половозрастной интервал за расчетный период;</w:t>
            </w:r>
          </w:p>
        </w:tc>
      </w:tr>
      <w:tr w:rsidR="00255459" w:rsidRPr="006C2968" w14:paraId="768E6C63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D0F2C8" w14:textId="77777777" w:rsidR="00255459" w:rsidRPr="006C2968" w:rsidRDefault="00255459" w:rsidP="009222EB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Чj</w:t>
            </w:r>
            <w:proofErr w:type="spellEnd"/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2FEDDC4" w14:textId="77777777" w:rsidR="00255459" w:rsidRPr="006C2968" w:rsidRDefault="00255459" w:rsidP="00D571E0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 </w:t>
            </w:r>
            <w:r w:rsidR="00D571E0" w:rsidRPr="006C2968">
              <w:rPr>
                <w:rFonts w:ascii="Times New Roman" w:hAnsi="Times New Roman" w:cs="Times New Roman"/>
                <w:iCs/>
                <w:sz w:val="28"/>
              </w:rPr>
              <w:t>на территории Республики Дагестан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, попадающего в j-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</w:rPr>
              <w:t>тый</w:t>
            </w:r>
            <w:proofErr w:type="spellEnd"/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 половозрастной интервал.</w:t>
            </w:r>
          </w:p>
        </w:tc>
      </w:tr>
    </w:tbl>
    <w:p w14:paraId="50E0F70B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61723C2F" w14:textId="77777777" w:rsidR="00255459" w:rsidRPr="006C2968" w:rsidRDefault="00255459" w:rsidP="00255459">
      <w:pPr>
        <w:pStyle w:val="ConsPlusNormal"/>
        <w:tabs>
          <w:tab w:val="left" w:pos="993"/>
        </w:tabs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Рассчитываются коэффициенты дифференциации </w:t>
      </w:r>
      <w:proofErr w:type="spellStart"/>
      <w:r w:rsidRPr="006C2968">
        <w:rPr>
          <w:rFonts w:ascii="Times New Roman" w:hAnsi="Times New Roman" w:cs="Times New Roman"/>
          <w:iCs/>
          <w:sz w:val="28"/>
        </w:rPr>
        <w:t>КДj</w:t>
      </w:r>
      <w:proofErr w:type="spellEnd"/>
      <w:r w:rsidRPr="006C2968">
        <w:rPr>
          <w:rFonts w:ascii="Times New Roman" w:hAnsi="Times New Roman" w:cs="Times New Roman"/>
          <w:iCs/>
          <w:sz w:val="28"/>
        </w:rPr>
        <w:t xml:space="preserve"> для каждой половозрастной группы по формуле:</w:t>
      </w:r>
    </w:p>
    <w:p w14:paraId="767BB315" w14:textId="77777777" w:rsidR="00255459" w:rsidRPr="006C2968" w:rsidRDefault="00255459" w:rsidP="00255459">
      <w:pPr>
        <w:pStyle w:val="ConsPlusNormal"/>
        <w:tabs>
          <w:tab w:val="left" w:pos="993"/>
        </w:tabs>
        <w:jc w:val="both"/>
        <w:rPr>
          <w:rFonts w:ascii="Times New Roman" w:hAnsi="Times New Roman" w:cs="Times New Roman"/>
          <w:iCs/>
          <w:sz w:val="28"/>
        </w:rPr>
      </w:pPr>
    </w:p>
    <w:p w14:paraId="74D22647" w14:textId="787243D6" w:rsidR="006C2968" w:rsidRPr="006C2968" w:rsidRDefault="00BC16C9" w:rsidP="006C2968">
      <w:pPr>
        <w:pStyle w:val="ConsPlusNormal"/>
        <w:jc w:val="center"/>
        <w:rPr>
          <w:rFonts w:ascii="Times New Roman" w:hAnsi="Times New Roman"/>
          <w:iCs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iCs/>
                <w:color w:val="000000" w:themeColor="text1"/>
                <w:sz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Р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  <w:lang w:val="en-US"/>
              </w:rPr>
              <m:t>j</m:t>
            </m:r>
          </m:sub>
        </m:sSub>
        <m:r>
          <m:rPr>
            <m:sty m:val="b"/>
          </m:rPr>
          <w:rPr>
            <w:rFonts w:ascii="Cambria Math" w:hAnsi="Cambria Math"/>
            <w:color w:val="000000" w:themeColor="text1"/>
            <w:sz w:val="28"/>
          </w:rPr>
          <m:t>/</m:t>
        </m:r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Р</m:t>
        </m:r>
      </m:oMath>
      <w:r w:rsidR="006C2968" w:rsidRPr="006C2968">
        <w:rPr>
          <w:rFonts w:ascii="Times New Roman" w:hAnsi="Times New Roman"/>
          <w:iCs/>
          <w:color w:val="000000" w:themeColor="text1"/>
          <w:sz w:val="28"/>
        </w:rPr>
        <w:t>.</w:t>
      </w:r>
    </w:p>
    <w:p w14:paraId="3D1F358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715475EC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При этом для групп мужчин и женщин в возрасте 65 лет и старше устанавливается значение половозрастного коэффициента в размере не менее 1,6 (в случае, если расчетное значение коэффициента потребления медицинской помощи по группам мужчин и женщин 65 лет и старше составляет менее 1,6, значение коэффициента принимается равным 1,6).</w:t>
      </w:r>
    </w:p>
    <w:p w14:paraId="503CCA55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В случае, если медицинская организация имеет структуру прикрепленного к ней населения равную структуре населения в целом по </w:t>
      </w:r>
      <w:r w:rsidR="00AE7FBB" w:rsidRPr="006C2968">
        <w:rPr>
          <w:rFonts w:ascii="Times New Roman" w:hAnsi="Times New Roman" w:cs="Times New Roman"/>
          <w:iCs/>
          <w:sz w:val="28"/>
        </w:rPr>
        <w:t>Республике Дагестан</w:t>
      </w:r>
      <w:r w:rsidRPr="006C2968">
        <w:rPr>
          <w:rFonts w:ascii="Times New Roman" w:hAnsi="Times New Roman" w:cs="Times New Roman"/>
          <w:iCs/>
          <w:sz w:val="28"/>
        </w:rPr>
        <w:t>, она имеет значение половозрастного коэффициента дифференциации равное 1.</w:t>
      </w:r>
    </w:p>
    <w:p w14:paraId="472AF26D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 xml:space="preserve">В случае, если структура прикрепленного к медицинской организации населения отличается от структуры населения в целом по </w:t>
      </w:r>
      <w:r w:rsidR="00AE7FBB" w:rsidRPr="006C2968">
        <w:rPr>
          <w:rFonts w:ascii="Times New Roman" w:hAnsi="Times New Roman" w:cs="Times New Roman"/>
          <w:iCs/>
          <w:sz w:val="28"/>
        </w:rPr>
        <w:t>Республике Дагестан</w:t>
      </w:r>
      <w:r w:rsidRPr="006C2968">
        <w:rPr>
          <w:rFonts w:ascii="Times New Roman" w:hAnsi="Times New Roman" w:cs="Times New Roman"/>
          <w:iCs/>
          <w:sz w:val="28"/>
        </w:rPr>
        <w:t>, то значения половозрастных коэффициентов дифференциации для медицинских организаций рассчитываются по следующей формуле:</w:t>
      </w:r>
    </w:p>
    <w:p w14:paraId="55A3076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</w:rPr>
      </w:pPr>
    </w:p>
    <w:p w14:paraId="6A5EEE86" w14:textId="07152D0D" w:rsidR="00255459" w:rsidRPr="006C2968" w:rsidRDefault="00BC16C9" w:rsidP="00255459">
      <w:pPr>
        <w:pStyle w:val="ConsPlusNormal"/>
        <w:jc w:val="center"/>
        <w:rPr>
          <w:rFonts w:ascii="Times New Roman" w:hAnsi="Times New Roman" w:cs="Times New Roman"/>
          <w:iCs/>
          <w:sz w:val="28"/>
          <w:szCs w:val="28"/>
        </w:rPr>
      </w:pPr>
      <m:oMath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ПВ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=</m:t>
        </m:r>
        <m:nary>
          <m:naryPr>
            <m:chr m:val="∑"/>
            <m:limLoc m:val="subSup"/>
            <m:supHide m:val="1"/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naryPr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b>
          <m:sup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(</m:t>
            </m:r>
            <m:sSubSup>
              <m:sSubSupPr>
                <m:ctrlPr>
                  <w:rPr>
                    <w:rFonts w:ascii="Cambria Math" w:hAnsi="Cambria Math" w:cs="Times New Roman"/>
                    <w:iCs/>
                    <w:sz w:val="28"/>
                    <w:szCs w:val="28"/>
                  </w:rPr>
                </m:ctrlPr>
              </m:sSub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КД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</w:rPr>
                  <m:t>ПВ</m:t>
                </m:r>
              </m:sub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j</m:t>
                </m:r>
              </m:sup>
            </m:sSubSup>
          </m:e>
        </m:nary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×</m:t>
        </m:r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j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  <w:szCs w:val="28"/>
          </w:rPr>
          <m:t>)/</m:t>
        </m:r>
        <m:sSubSup>
          <m:sSubSupPr>
            <m:ctrlPr>
              <w:rPr>
                <w:rFonts w:ascii="Cambria Math" w:hAnsi="Cambria Math" w:cs="Times New Roman"/>
                <w:iCs/>
                <w:sz w:val="28"/>
                <w:szCs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Ч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</w:rPr>
              <m:t>З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sup>
        </m:sSubSup>
      </m:oMath>
      <w:r w:rsidR="00255459" w:rsidRPr="006C2968">
        <w:rPr>
          <w:rFonts w:ascii="Times New Roman" w:hAnsi="Times New Roman" w:cs="Times New Roman"/>
          <w:iCs/>
          <w:sz w:val="28"/>
          <w:szCs w:val="28"/>
        </w:rPr>
        <w:t>, где:</w:t>
      </w:r>
    </w:p>
    <w:p w14:paraId="56F18629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7DE3C53D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AB4B9ED" w14:textId="0EAA3CA9" w:rsidR="00255459" w:rsidRPr="006C2968" w:rsidRDefault="00BC16C9" w:rsidP="009222EB">
            <w:pPr>
              <w:pStyle w:val="ConsPlusNormal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524D6335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половозрастной коэффициент дифференциации, определенный для i-той медицинской организаций;</w:t>
            </w:r>
          </w:p>
        </w:tc>
      </w:tr>
      <w:tr w:rsidR="00255459" w:rsidRPr="006C2968" w14:paraId="5F8FEE95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6129EF6" w14:textId="2405B6A1" w:rsidR="00255459" w:rsidRPr="006C2968" w:rsidRDefault="00BC16C9" w:rsidP="009222EB">
            <w:pPr>
              <w:pStyle w:val="ConsPlusNormal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3690920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половозрастной коэффициент дифференциации, определенный для </w:t>
            </w:r>
            <w:r w:rsidRPr="006C2968">
              <w:rPr>
                <w:rFonts w:ascii="Times New Roman" w:hAnsi="Times New Roman" w:cs="Times New Roman"/>
                <w:iCs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-той половозрастной группы (подгруппы);</w:t>
            </w:r>
          </w:p>
        </w:tc>
      </w:tr>
      <w:tr w:rsidR="00255459" w:rsidRPr="006C2968" w14:paraId="2CA40314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FC0C1CA" w14:textId="3E33F1CF" w:rsidR="00255459" w:rsidRPr="006C2968" w:rsidRDefault="00BC16C9" w:rsidP="009222EB">
            <w:pPr>
              <w:pStyle w:val="ConsPlusNormal"/>
              <w:rPr>
                <w:rFonts w:cs="Times New Roman"/>
                <w:iCs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З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j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0D73F4C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численность застрахованных лиц, прикрепленных к i-той медицинской организации, в </w:t>
            </w:r>
            <w:r w:rsidRPr="006C2968">
              <w:rPr>
                <w:rFonts w:ascii="Times New Roman" w:hAnsi="Times New Roman" w:cs="Times New Roman"/>
                <w:iCs/>
                <w:sz w:val="28"/>
                <w:lang w:val="en-US"/>
              </w:rPr>
              <w:t>j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t>-той половозрастной группе (подгруппе), человек;</w:t>
            </w:r>
          </w:p>
        </w:tc>
      </w:tr>
      <w:tr w:rsidR="00255459" w:rsidRPr="006C2968" w14:paraId="04A9E65E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16E026" w14:textId="21037F63" w:rsidR="00255459" w:rsidRPr="006C2968" w:rsidRDefault="00BC16C9" w:rsidP="009222EB">
            <w:pPr>
              <w:spacing w:after="0" w:line="240" w:lineRule="auto"/>
              <w:rPr>
                <w:iCs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Ч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З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7A1C907" w14:textId="77777777" w:rsidR="00255459" w:rsidRPr="006C2968" w:rsidRDefault="00255459" w:rsidP="009222EB">
            <w:pPr>
              <w:spacing w:after="0" w:line="240" w:lineRule="auto"/>
              <w:rPr>
                <w:iCs/>
              </w:rPr>
            </w:pPr>
            <w:r w:rsidRPr="006C2968">
              <w:rPr>
                <w:rFonts w:ascii="Times New Roman" w:eastAsia="Times New Roman" w:hAnsi="Times New Roman" w:cs="Times New Roman"/>
                <w:iCs/>
                <w:sz w:val="28"/>
                <w:szCs w:val="20"/>
                <w:lang w:eastAsia="ru-RU"/>
              </w:rPr>
              <w:t>численность застрахованных лиц, прикрепленных к i-той медицинской организации, человек.</w:t>
            </w:r>
          </w:p>
        </w:tc>
      </w:tr>
    </w:tbl>
    <w:p w14:paraId="04F748F1" w14:textId="77777777" w:rsidR="00255459" w:rsidRPr="006C2968" w:rsidRDefault="00255459" w:rsidP="00255459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</w:p>
    <w:p w14:paraId="1DB60026" w14:textId="77777777" w:rsidR="00255459" w:rsidRPr="006C2968" w:rsidRDefault="00255459" w:rsidP="00255459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bCs/>
          <w:iCs/>
          <w:sz w:val="28"/>
        </w:rPr>
        <w:t xml:space="preserve">Таким образом, увеличение доли </w:t>
      </w:r>
      <w:r w:rsidRPr="006C2968">
        <w:rPr>
          <w:rFonts w:ascii="Times New Roman" w:hAnsi="Times New Roman" w:cs="Times New Roman"/>
          <w:iCs/>
          <w:sz w:val="28"/>
        </w:rPr>
        <w:t>прикрепленного к медицинской организации населения по половозрастным группам, коэффициенты дифференциации по которым выше 1, в том числе по группам мужчин и женщин 65 лет и старше, при прочих равных будет вести к повышению значения половозрастного коэффициента дифференциации для медицинской организации.</w:t>
      </w:r>
    </w:p>
    <w:p w14:paraId="6A3066ED" w14:textId="0243D0B3" w:rsidR="00AE7FBB" w:rsidRPr="006C2968" w:rsidRDefault="0007198F" w:rsidP="00AE7FBB">
      <w:pPr>
        <w:pStyle w:val="ConsPlusNormal"/>
        <w:ind w:firstLine="567"/>
        <w:jc w:val="both"/>
        <w:rPr>
          <w:rFonts w:ascii="Times New Roman" w:hAnsi="Times New Roman" w:cs="Times New Roman"/>
          <w:iCs/>
          <w:sz w:val="28"/>
        </w:rPr>
      </w:pPr>
      <w:r>
        <w:rPr>
          <w:rFonts w:ascii="Times New Roman" w:hAnsi="Times New Roman" w:cs="Times New Roman"/>
          <w:b/>
          <w:iCs/>
          <w:sz w:val="28"/>
        </w:rPr>
        <w:t>6</w:t>
      </w:r>
      <w:r w:rsidR="00892BD2" w:rsidRPr="006C2968">
        <w:rPr>
          <w:rFonts w:ascii="Times New Roman" w:hAnsi="Times New Roman" w:cs="Times New Roman"/>
          <w:b/>
          <w:iCs/>
          <w:sz w:val="28"/>
        </w:rPr>
        <w:t>.</w:t>
      </w:r>
      <w:r w:rsidR="0007578A" w:rsidRPr="0007578A">
        <w:t xml:space="preserve"> </w:t>
      </w:r>
      <w:proofErr w:type="spellStart"/>
      <w:r w:rsidR="0007578A" w:rsidRPr="0007578A">
        <w:rPr>
          <w:rFonts w:ascii="Times New Roman" w:hAnsi="Times New Roman" w:cs="Times New Roman"/>
          <w:b/>
          <w:iCs/>
          <w:sz w:val="28"/>
        </w:rPr>
        <w:t>КДот</w:t>
      </w:r>
      <w:proofErr w:type="spellEnd"/>
      <w:r w:rsidR="0007578A" w:rsidRPr="0007578A">
        <w:rPr>
          <w:rFonts w:ascii="Times New Roman" w:hAnsi="Times New Roman" w:cs="Times New Roman"/>
          <w:b/>
          <w:iCs/>
          <w:sz w:val="28"/>
        </w:rPr>
        <w:t xml:space="preserve"> </w:t>
      </w:r>
      <w:r w:rsidR="00AE7FBB" w:rsidRPr="006C2968">
        <w:rPr>
          <w:rFonts w:ascii="Times New Roman" w:hAnsi="Times New Roman" w:cs="Times New Roman"/>
          <w:iCs/>
          <w:sz w:val="28"/>
        </w:rPr>
        <w:t>применяется в отношении медицинских организаций (юридических лиц) с учетом наличия у них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(в том числе в отношении участковых больниц и врачебных амбулаторий, являющихся как отдельными юридическими лицами, так и их подразделениями).</w:t>
      </w:r>
    </w:p>
    <w:p w14:paraId="5DE989FB" w14:textId="1FD793A9" w:rsidR="00892BD2" w:rsidRPr="006C2968" w:rsidRDefault="00892BD2" w:rsidP="00892BD2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К подушевому нормативу финансирования на прикрепившихся лиц так</w:t>
      </w:r>
      <w:r w:rsidR="0007578A">
        <w:rPr>
          <w:rFonts w:ascii="Times New Roman" w:hAnsi="Times New Roman" w:cs="Times New Roman"/>
          <w:iCs/>
          <w:sz w:val="28"/>
        </w:rPr>
        <w:t>ой</w:t>
      </w:r>
      <w:r w:rsidRPr="006C2968">
        <w:rPr>
          <w:rFonts w:ascii="Times New Roman" w:hAnsi="Times New Roman" w:cs="Times New Roman"/>
          <w:iCs/>
          <w:sz w:val="28"/>
        </w:rPr>
        <w:t xml:space="preserve"> медицинск</w:t>
      </w:r>
      <w:r w:rsidR="0007578A">
        <w:rPr>
          <w:rFonts w:ascii="Times New Roman" w:hAnsi="Times New Roman" w:cs="Times New Roman"/>
          <w:iCs/>
          <w:sz w:val="28"/>
        </w:rPr>
        <w:t>ой</w:t>
      </w:r>
      <w:r w:rsidRPr="006C2968">
        <w:rPr>
          <w:rFonts w:ascii="Times New Roman" w:hAnsi="Times New Roman" w:cs="Times New Roman"/>
          <w:iCs/>
          <w:sz w:val="28"/>
        </w:rPr>
        <w:t xml:space="preserve"> организаци</w:t>
      </w:r>
      <w:r w:rsidR="0007578A">
        <w:rPr>
          <w:rFonts w:ascii="Times New Roman" w:hAnsi="Times New Roman" w:cs="Times New Roman"/>
          <w:iCs/>
          <w:sz w:val="28"/>
        </w:rPr>
        <w:t>и,</w:t>
      </w:r>
      <w:r w:rsidRPr="006C2968">
        <w:rPr>
          <w:rFonts w:ascii="Times New Roman" w:hAnsi="Times New Roman" w:cs="Times New Roman"/>
          <w:iCs/>
          <w:sz w:val="28"/>
        </w:rPr>
        <w:t xml:space="preserve"> с учетом расходов на </w:t>
      </w:r>
      <w:r w:rsidR="0007578A">
        <w:rPr>
          <w:rFonts w:ascii="Times New Roman" w:hAnsi="Times New Roman" w:cs="Times New Roman"/>
          <w:iCs/>
          <w:sz w:val="28"/>
        </w:rPr>
        <w:t xml:space="preserve">ее </w:t>
      </w:r>
      <w:r w:rsidRPr="006C2968">
        <w:rPr>
          <w:rFonts w:ascii="Times New Roman" w:hAnsi="Times New Roman" w:cs="Times New Roman"/>
          <w:iCs/>
          <w:sz w:val="28"/>
        </w:rPr>
        <w:t>содержание и оплату труда персонала</w:t>
      </w:r>
      <w:r w:rsidR="0007578A">
        <w:rPr>
          <w:rFonts w:ascii="Times New Roman" w:hAnsi="Times New Roman" w:cs="Times New Roman"/>
          <w:iCs/>
          <w:sz w:val="28"/>
        </w:rPr>
        <w:t>,</w:t>
      </w:r>
      <w:r w:rsidRPr="006C2968">
        <w:rPr>
          <w:rFonts w:ascii="Times New Roman" w:hAnsi="Times New Roman" w:cs="Times New Roman"/>
          <w:iCs/>
          <w:sz w:val="28"/>
        </w:rPr>
        <w:t xml:space="preserve"> исходя из расположения и отдаленности обслуживаемых территорий применяются следующие коэффициенты дифференциации в размере:</w:t>
      </w:r>
    </w:p>
    <w:p w14:paraId="635F53FF" w14:textId="77777777" w:rsidR="00892BD2" w:rsidRPr="006C2968" w:rsidRDefault="00892BD2" w:rsidP="00892BD2">
      <w:pPr>
        <w:pStyle w:val="ConsPlusNormal"/>
        <w:numPr>
          <w:ilvl w:val="0"/>
          <w:numId w:val="21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lastRenderedPageBreak/>
        <w:t xml:space="preserve">для медицинских организаций и их подразделений, обслуживающих до 20 тысяч человек, не менее 1,113, </w:t>
      </w:r>
    </w:p>
    <w:p w14:paraId="5B265A77" w14:textId="77777777" w:rsidR="00892BD2" w:rsidRPr="006C2968" w:rsidRDefault="00892BD2" w:rsidP="00892BD2">
      <w:pPr>
        <w:pStyle w:val="ConsPlusNormal"/>
        <w:numPr>
          <w:ilvl w:val="0"/>
          <w:numId w:val="21"/>
        </w:numPr>
        <w:tabs>
          <w:tab w:val="left" w:pos="851"/>
        </w:tabs>
        <w:adjustRightInd/>
        <w:ind w:left="0" w:firstLine="567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для медицинских организаций и их подразделений, обслуживающих свыше 20 тысяч человек, – не менее 1,04.</w:t>
      </w:r>
    </w:p>
    <w:p w14:paraId="69697898" w14:textId="77777777" w:rsidR="00255459" w:rsidRPr="006C2968" w:rsidRDefault="00AE7FBB" w:rsidP="00AE7FBB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  <w:r w:rsidRPr="006C2968">
        <w:rPr>
          <w:rFonts w:ascii="Times New Roman" w:hAnsi="Times New Roman" w:cs="Times New Roman"/>
          <w:bCs/>
          <w:iCs/>
          <w:sz w:val="28"/>
        </w:rPr>
        <w:t xml:space="preserve">         </w:t>
      </w:r>
      <w:r w:rsidR="00255459" w:rsidRPr="006C2968">
        <w:rPr>
          <w:rFonts w:ascii="Times New Roman" w:hAnsi="Times New Roman" w:cs="Times New Roman"/>
          <w:bCs/>
          <w:iCs/>
          <w:sz w:val="28"/>
        </w:rPr>
        <w:t>В случае если только отдельные подразделения медицинской организации, а не медицинская организация в целом, соответствуют условиям применения коэффициента дифференциации КД</w:t>
      </w:r>
      <w:r w:rsidR="00255459" w:rsidRPr="006C2968">
        <w:rPr>
          <w:rFonts w:ascii="Times New Roman" w:hAnsi="Times New Roman" w:cs="Times New Roman"/>
          <w:bCs/>
          <w:iCs/>
          <w:sz w:val="28"/>
          <w:vertAlign w:val="subscript"/>
        </w:rPr>
        <w:t>ОТ</w:t>
      </w:r>
      <w:r w:rsidR="00255459" w:rsidRPr="006C2968">
        <w:rPr>
          <w:rFonts w:ascii="Times New Roman" w:hAnsi="Times New Roman" w:cs="Times New Roman"/>
          <w:bCs/>
          <w:iCs/>
          <w:sz w:val="28"/>
        </w:rPr>
        <w:t>, объем направляемых финансовых средств рассчитывается исходя из доли обслуживаемого данными подразделениями населения:</w:t>
      </w:r>
    </w:p>
    <w:p w14:paraId="0E44589B" w14:textId="77777777" w:rsidR="00255459" w:rsidRPr="006C2968" w:rsidRDefault="00255459" w:rsidP="00AE7FBB">
      <w:pPr>
        <w:pStyle w:val="ConsPlusNormal"/>
        <w:jc w:val="both"/>
        <w:rPr>
          <w:rFonts w:ascii="Times New Roman" w:hAnsi="Times New Roman" w:cs="Times New Roman"/>
          <w:bCs/>
          <w:iCs/>
          <w:sz w:val="28"/>
        </w:rPr>
      </w:pPr>
    </w:p>
    <w:p w14:paraId="6F07EFAC" w14:textId="64161514" w:rsidR="00255459" w:rsidRPr="006C2968" w:rsidRDefault="00BC16C9" w:rsidP="00AE7FBB">
      <w:pPr>
        <w:pStyle w:val="ConsPlusNormal"/>
        <w:ind w:left="1260"/>
        <w:jc w:val="center"/>
        <w:rPr>
          <w:rFonts w:ascii="Times New Roman" w:hAnsi="Times New Roman" w:cs="Times New Roman"/>
          <w:bCs/>
          <w:iCs/>
          <w:sz w:val="28"/>
        </w:rPr>
      </w:pPr>
      <m:oMath>
        <m:sSubSup>
          <m:sSubSupPr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КД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ОТ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sz w:val="28"/>
          </w:rPr>
          <m:t>=</m:t>
        </m:r>
        <m:d>
          <m:dPr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d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1-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Times New Roman"/>
                        <w:bCs/>
                        <w:iCs/>
                        <w:sz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</w:rPr>
                      <m:t>ОТj</m:t>
                    </m:r>
                  </m:sub>
                </m:sSub>
              </m:e>
            </m:nary>
          </m:e>
        </m:d>
        <m:r>
          <m:rPr>
            <m:sty m:val="p"/>
          </m:rPr>
          <w:rPr>
            <w:rFonts w:ascii="Cambria Math" w:hAnsi="Cambria Math" w:cs="Times New Roman"/>
            <w:sz w:val="28"/>
          </w:rPr>
          <m:t>+</m:t>
        </m:r>
        <m:nary>
          <m:naryPr>
            <m:chr m:val="∑"/>
            <m:limLoc m:val="undOvr"/>
            <m:subHide m:val="1"/>
            <m:supHide m:val="1"/>
            <m:ctrlPr>
              <w:rPr>
                <w:rFonts w:ascii="Cambria Math" w:hAnsi="Cambria Math" w:cs="Times New Roman"/>
                <w:bCs/>
                <w:iCs/>
                <w:sz w:val="28"/>
              </w:rPr>
            </m:ctrlPr>
          </m:naryPr>
          <m:sub/>
          <m:sup/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(</m:t>
            </m:r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КД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ОТj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×</m:t>
            </m:r>
            <m:sSub>
              <m:sSubPr>
                <m:ctrlPr>
                  <w:rPr>
                    <w:rFonts w:ascii="Cambria Math" w:hAnsi="Cambria Math" w:cs="Times New Roman"/>
                    <w:bCs/>
                    <w:iCs/>
                    <w:sz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Д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 w:cs="Times New Roman"/>
                    <w:sz w:val="28"/>
                  </w:rPr>
                  <m:t>ОТj</m:t>
                </m:r>
              </m:sub>
            </m:s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)</m:t>
            </m:r>
          </m:e>
        </m:nary>
      </m:oMath>
      <w:r w:rsidR="00255459" w:rsidRPr="006C2968">
        <w:rPr>
          <w:rFonts w:ascii="Times New Roman" w:hAnsi="Times New Roman" w:cs="Times New Roman"/>
          <w:bCs/>
          <w:iCs/>
          <w:sz w:val="28"/>
        </w:rPr>
        <w:t>, где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255459" w:rsidRPr="006C2968" w14:paraId="3056A749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1F2F669" w14:textId="366EB3F9" w:rsidR="00255459" w:rsidRPr="006C2968" w:rsidRDefault="00BC16C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30E3DB09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коэффициент дифференциации на прикрепившихся к медицинской организации лиц с учетом наличия подразделений, расположенных в сельской местности, отдаленных территориях, поселках городского типа и малых городах с численностью населения до 50 тысяч человек и расходов на их содержание и оплату труда персонала, определенный для i-той медицинской организаций (при наличии).</w:t>
            </w:r>
          </w:p>
        </w:tc>
      </w:tr>
      <w:tr w:rsidR="00255459" w:rsidRPr="006C2968" w14:paraId="3FE0BD8F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75C6C25" w14:textId="1A31DCAD" w:rsidR="00255459" w:rsidRPr="006C2968" w:rsidRDefault="00BC16C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FAD8BFF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доля населения, обслуживаемая j-</w:t>
            </w:r>
            <w:proofErr w:type="spellStart"/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ым</w:t>
            </w:r>
            <w:proofErr w:type="spellEnd"/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подразделением, расположенным в сельской местности, отдаленных территориях, поселках городского типа и малых городах с численностью населения до 50 тысяч человек (значение от 0 до 1);</w:t>
            </w:r>
          </w:p>
        </w:tc>
      </w:tr>
      <w:tr w:rsidR="00255459" w:rsidRPr="006C2968" w14:paraId="4816D977" w14:textId="77777777" w:rsidTr="009222EB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2BD4DD9C" w14:textId="5656D6BD" w:rsidR="00255459" w:rsidRPr="006C2968" w:rsidRDefault="00BC16C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m:oMathPara>
              <m:oMathParaPr>
                <m:jc m:val="center"/>
              </m:oMathParaPr>
              <m:oMath>
                <m:sSub>
                  <m:sSubPr>
                    <m:ctrlPr>
                      <w:rPr>
                        <w:rFonts w:ascii="Cambria Math" w:hAnsi="Cambria Math" w:cs="Times New Roman"/>
                        <w:iCs/>
                        <w:sz w:val="28"/>
                        <w:szCs w:val="28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8"/>
                        <w:szCs w:val="28"/>
                      </w:rPr>
                      <m:t>ОТj</m:t>
                    </m:r>
                  </m:sub>
                </m:sSub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2046682A" w14:textId="77777777" w:rsidR="00255459" w:rsidRPr="006C2968" w:rsidRDefault="00255459" w:rsidP="009222EB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  <w:szCs w:val="28"/>
              </w:rPr>
              <w:t>коэффициент дифференциации, применяемый к j-ому подразделению, расположенному в сельской местности, отдаленных территориях, поселках городского типа и малых городах с численностью населения до 50 тысяч человек с учетом расходов на содержание и оплату труда персонала.</w:t>
            </w:r>
          </w:p>
        </w:tc>
      </w:tr>
    </w:tbl>
    <w:p w14:paraId="2FA18BA3" w14:textId="77777777" w:rsidR="00255459" w:rsidRPr="006C2968" w:rsidRDefault="00255459" w:rsidP="00255459">
      <w:pPr>
        <w:pStyle w:val="ConsPlusNormal"/>
        <w:tabs>
          <w:tab w:val="left" w:pos="851"/>
        </w:tabs>
        <w:adjustRightInd/>
        <w:ind w:left="567"/>
        <w:jc w:val="both"/>
        <w:rPr>
          <w:rFonts w:ascii="Times New Roman" w:hAnsi="Times New Roman" w:cs="Times New Roman"/>
          <w:iCs/>
          <w:sz w:val="28"/>
        </w:rPr>
      </w:pPr>
    </w:p>
    <w:p w14:paraId="2220CA45" w14:textId="4566E439" w:rsidR="00C70667" w:rsidRPr="006C2968" w:rsidRDefault="004339CD" w:rsidP="00F77CB6">
      <w:pPr>
        <w:pStyle w:val="ConsPlusNormal"/>
        <w:ind w:firstLine="540"/>
        <w:jc w:val="both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ab/>
      </w:r>
      <w:r w:rsidR="0007198F">
        <w:rPr>
          <w:rFonts w:ascii="Times New Roman" w:hAnsi="Times New Roman" w:cs="Times New Roman"/>
          <w:b/>
          <w:iCs/>
          <w:sz w:val="28"/>
        </w:rPr>
        <w:t>7</w:t>
      </w:r>
      <w:r w:rsidR="00C70667" w:rsidRPr="006C2968">
        <w:rPr>
          <w:rFonts w:ascii="Times New Roman" w:hAnsi="Times New Roman" w:cs="Times New Roman"/>
          <w:b/>
          <w:iCs/>
          <w:sz w:val="28"/>
        </w:rPr>
        <w:t>.</w:t>
      </w:r>
      <w:r w:rsidR="00C70667" w:rsidRPr="006C2968">
        <w:rPr>
          <w:rFonts w:ascii="Times New Roman" w:hAnsi="Times New Roman" w:cs="Times New Roman"/>
          <w:iCs/>
          <w:sz w:val="28"/>
        </w:rPr>
        <w:t xml:space="preserve"> </w:t>
      </w:r>
      <w:bookmarkStart w:id="4" w:name="_Hlk90890647"/>
      <w:r w:rsidR="00F77CB6" w:rsidRPr="00A836E6">
        <w:rPr>
          <w:rFonts w:ascii="Times New Roman" w:hAnsi="Times New Roman"/>
          <w:color w:val="000000" w:themeColor="text1"/>
          <w:sz w:val="28"/>
        </w:rPr>
        <w:t>Дифференцированные подушевые нормативы финансирования</w:t>
      </w:r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br/>
      </w:r>
      <w:bookmarkEnd w:id="4"/>
      <w:r w:rsidR="00F77CB6" w:rsidRPr="00D9704D">
        <w:rPr>
          <w:rFonts w:ascii="Times New Roman" w:hAnsi="Times New Roman"/>
          <w:color w:val="000000" w:themeColor="text1"/>
          <w:sz w:val="28"/>
        </w:rPr>
        <w:t>для медицинских организаций, участвующих в реализации территориальной программы обязательного медицинского страхования</w:t>
      </w:r>
      <w:r w:rsidR="00872A9B" w:rsidRPr="006C2968">
        <w:rPr>
          <w:rFonts w:ascii="Times New Roman" w:hAnsi="Times New Roman" w:cs="Times New Roman"/>
          <w:iCs/>
          <w:sz w:val="28"/>
        </w:rPr>
        <w:t xml:space="preserve"> </w:t>
      </w:r>
      <w:r w:rsidR="00C70667" w:rsidRPr="006C2968">
        <w:rPr>
          <w:rFonts w:ascii="Times New Roman" w:hAnsi="Times New Roman" w:cs="Times New Roman"/>
          <w:iCs/>
          <w:sz w:val="28"/>
        </w:rPr>
        <w:t>(</w:t>
      </w:r>
      <m:oMath>
        <m:sSubSup>
          <m:sSubSupPr>
            <m:ctrlPr>
              <w:rPr>
                <w:rFonts w:ascii="Cambria Math" w:hAnsi="Cambria Math" w:cs="Times New Roman"/>
                <w:iCs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i</m:t>
            </m:r>
          </m:sup>
        </m:sSubSup>
      </m:oMath>
      <w:r w:rsidR="00C70667" w:rsidRPr="006C2968">
        <w:rPr>
          <w:rFonts w:ascii="Times New Roman" w:hAnsi="Times New Roman" w:cs="Times New Roman"/>
          <w:iCs/>
          <w:sz w:val="28"/>
        </w:rPr>
        <w:t>), рассчитываются на основе базового подушевого норматива финансирования медицинской помощи, оказываемой в амбулаторных условиях по следующей формуле:</w:t>
      </w:r>
    </w:p>
    <w:p w14:paraId="14F10144" w14:textId="0FA1B53C" w:rsidR="00C70667" w:rsidRPr="006C2968" w:rsidRDefault="00C70667" w:rsidP="00F77CB6">
      <w:pPr>
        <w:pStyle w:val="ConsPlusNormal"/>
        <w:rPr>
          <w:rFonts w:ascii="Times New Roman" w:hAnsi="Times New Roman" w:cs="Times New Roman"/>
          <w:iCs/>
          <w:sz w:val="28"/>
          <w:szCs w:val="28"/>
        </w:rPr>
      </w:pPr>
    </w:p>
    <w:p w14:paraId="5A6960F4" w14:textId="77777777" w:rsidR="00F77CB6" w:rsidRPr="00A836E6" w:rsidRDefault="00BC16C9" w:rsidP="00F77CB6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Sup>
          <m:sSubSup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ДП</m:t>
            </m:r>
          </m:e>
          <m:sub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Н</m:t>
            </m:r>
          </m:sub>
          <m:sup>
            <m:r>
              <m:rPr>
                <m:sty m:val="p"/>
              </m:rPr>
              <w:rPr>
                <w:rFonts w:ascii="Cambria Math" w:hAnsi="Cambria Math"/>
                <w:color w:val="000000" w:themeColor="text1"/>
                <w:sz w:val="28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=</m:t>
        </m:r>
        <m:sSub>
          <m:sSubPr>
            <m:ctrlPr>
              <w:rPr>
                <w:rFonts w:ascii="Cambria Math" w:hAnsi="Cambria Math"/>
                <w:color w:val="000000" w:themeColor="text1"/>
                <w:sz w:val="28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28"/>
              </w:rPr>
              <m:t>ПН</m:t>
            </m:r>
          </m:e>
          <m:sub>
            <m:r>
              <w:rPr>
                <w:rFonts w:ascii="Cambria Math" w:hAnsi="Cambria Math"/>
                <w:color w:val="000000" w:themeColor="text1"/>
                <w:sz w:val="28"/>
              </w:rPr>
              <m:t>БАЗ</m:t>
            </m:r>
          </m:sub>
        </m:sSub>
        <m:r>
          <m:rPr>
            <m:sty m:val="p"/>
          </m:rPr>
          <w:rPr>
            <w:rFonts w:ascii="Cambria Math" w:hAnsi="Cambria Math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пв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ур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зп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bSup>
          <m:sSub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b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b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от</m:t>
            </m:r>
          </m:sub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bSup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×</m:t>
        </m:r>
        <m:sSup>
          <m:s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color w:val="000000" w:themeColor="text1"/>
                <w:sz w:val="28"/>
              </w:rPr>
              <m:t>КД</m:t>
            </m:r>
          </m:e>
          <m:sup>
            <m:r>
              <w:rPr>
                <w:rFonts w:ascii="Cambria Math" w:hAnsi="Cambria Math" w:cs="Times New Roman"/>
                <w:color w:val="000000" w:themeColor="text1"/>
                <w:sz w:val="28"/>
                <w:lang w:val="en-US"/>
              </w:rPr>
              <m:t>i</m:t>
            </m:r>
          </m:sup>
        </m:sSup>
      </m:oMath>
      <w:r w:rsidR="00F77CB6" w:rsidRPr="00492AEB">
        <w:rPr>
          <w:rFonts w:ascii="Times New Roman" w:hAnsi="Times New Roman" w:cs="Times New Roman"/>
          <w:color w:val="000000" w:themeColor="text1"/>
          <w:sz w:val="28"/>
        </w:rPr>
        <w:t>,</w:t>
      </w:r>
      <w:r w:rsidR="00F77CB6" w:rsidRPr="00A836E6">
        <w:rPr>
          <w:rFonts w:ascii="Times New Roman" w:hAnsi="Times New Roman"/>
          <w:color w:val="000000" w:themeColor="text1"/>
          <w:sz w:val="28"/>
        </w:rPr>
        <w:t xml:space="preserve"> </w:t>
      </w:r>
    </w:p>
    <w:p w14:paraId="17B959C5" w14:textId="77777777" w:rsidR="00F77CB6" w:rsidRPr="00A836E6" w:rsidRDefault="00F77CB6" w:rsidP="00F77CB6">
      <w:pPr>
        <w:pStyle w:val="ConsPlusNormal"/>
        <w:rPr>
          <w:rFonts w:ascii="Times New Roman" w:hAnsi="Times New Roman"/>
          <w:color w:val="000000" w:themeColor="text1"/>
          <w:sz w:val="28"/>
        </w:rPr>
      </w:pPr>
      <w:r w:rsidRPr="00A836E6">
        <w:rPr>
          <w:rFonts w:ascii="Times New Roman" w:hAnsi="Times New Roman"/>
          <w:color w:val="000000" w:themeColor="text1"/>
          <w:sz w:val="28"/>
        </w:rPr>
        <w:t>где: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483"/>
      </w:tblGrid>
      <w:tr w:rsidR="00F77CB6" w:rsidRPr="00492AEB" w14:paraId="572CB15E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CB587F9" w14:textId="77777777" w:rsidR="00F77CB6" w:rsidRPr="00D9704D" w:rsidRDefault="00BC16C9" w:rsidP="009823AE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m:oMathPara>
              <m:oMathParaPr>
                <m:jc m:val="center"/>
              </m:oMathParaPr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ДП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Н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1B2E3825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>дифференцированный подушевой норматив для i-той медицинской организации, рублей;</w:t>
            </w:r>
          </w:p>
        </w:tc>
      </w:tr>
      <w:tr w:rsidR="00F77CB6" w:rsidRPr="00492AEB" w14:paraId="53DF5DC4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689D3964" w14:textId="77777777" w:rsidR="00F77CB6" w:rsidRPr="00492AEB" w:rsidRDefault="00BC16C9" w:rsidP="009823AE">
            <w:pPr>
              <w:pStyle w:val="ConsPlusNormal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пв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72AF8DC9" w14:textId="77777777" w:rsidR="00F77CB6" w:rsidRPr="00492AEB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коэффициент половозрастного состава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,</w:t>
            </w:r>
            <w:r w:rsidRPr="00492AEB">
              <w:rPr>
                <w:rFonts w:ascii="Times New Roman" w:hAnsi="Times New Roman"/>
                <w:color w:val="000000" w:themeColor="text1"/>
                <w:sz w:val="28"/>
              </w:rPr>
              <w:t xml:space="preserve"> для </w:t>
            </w:r>
            <w:proofErr w:type="spellStart"/>
            <w:r w:rsidRPr="00492AEB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492AEB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организации;</w:t>
            </w:r>
          </w:p>
        </w:tc>
      </w:tr>
      <w:tr w:rsidR="00F77CB6" w:rsidRPr="00492AEB" w14:paraId="3BC7159C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D0AE2" w14:textId="77777777" w:rsidR="00F77CB6" w:rsidRPr="00492AEB" w:rsidRDefault="00BC16C9" w:rsidP="009823AE">
            <w:pPr>
              <w:pStyle w:val="ConsPlusNormal"/>
              <w:jc w:val="both"/>
              <w:rPr>
                <w:rFonts w:cs="Times New Roman"/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ур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4376268" w14:textId="77777777" w:rsidR="00F77CB6" w:rsidRPr="00492AEB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коэффициент уровня расходов медицинских организаций, для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-той медицинской 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77CB6" w:rsidRPr="00492AEB" w14:paraId="7253C425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94D5BD" w14:textId="77777777" w:rsidR="00F77CB6" w:rsidRPr="00D9704D" w:rsidRDefault="00BC16C9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зп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6BD8AC38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коэффициент достижения целевых показателей уровня заработной платы медицинских работников, установленных «дорожными картами» развития здравоохранения в субъекте Российской Федерации, для </w:t>
            </w:r>
            <w:proofErr w:type="spellStart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en-US"/>
              </w:rPr>
              <w:t>i</w:t>
            </w:r>
            <w:proofErr w:type="spellEnd"/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-той медицинской организации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</w:rPr>
              <w:t>(при необходимости)</w:t>
            </w:r>
            <w:r w:rsidRPr="00492AE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</w:tc>
      </w:tr>
      <w:tr w:rsidR="00F77CB6" w:rsidRPr="00492AEB" w14:paraId="5AAA215B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298BD8C" w14:textId="77777777" w:rsidR="00F77CB6" w:rsidRPr="00D9704D" w:rsidRDefault="00BC16C9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</w:rPr>
                      <m:t>КД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ОТ</m:t>
                    </m:r>
                  </m:sub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08AC7250" w14:textId="43A0D198" w:rsidR="00F77CB6" w:rsidRPr="00D9704D" w:rsidRDefault="00AC49CD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</w:rPr>
              <w:t>к</w:t>
            </w:r>
            <w:r w:rsidRPr="00AC49CD">
              <w:rPr>
                <w:rFonts w:ascii="Times New Roman" w:hAnsi="Times New Roman"/>
                <w:color w:val="000000" w:themeColor="text1"/>
                <w:sz w:val="28"/>
              </w:rPr>
              <w:t>оэффициент дифференциации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Pr="00AC49CD">
              <w:rPr>
                <w:rFonts w:ascii="Times New Roman" w:hAnsi="Times New Roman"/>
                <w:color w:val="000000" w:themeColor="text1"/>
                <w:sz w:val="28"/>
              </w:rPr>
              <w:t>на прикрепившихся к медицинской организации лиц</w:t>
            </w:r>
            <w:r w:rsidR="00F77CB6" w:rsidRPr="00D9704D">
              <w:rPr>
                <w:rFonts w:ascii="Times New Roman" w:hAnsi="Times New Roman"/>
                <w:color w:val="000000" w:themeColor="text1"/>
                <w:sz w:val="28"/>
              </w:rPr>
              <w:t>, учитывающий наличие подразделений,</w:t>
            </w:r>
            <w:r>
              <w:rPr>
                <w:rFonts w:ascii="Times New Roman" w:hAnsi="Times New Roman"/>
                <w:color w:val="000000" w:themeColor="text1"/>
                <w:sz w:val="28"/>
              </w:rPr>
              <w:t xml:space="preserve"> </w:t>
            </w:r>
            <w:r w:rsidR="00F77CB6"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расположенных в сельской местности, отдаленных территориях, поселках городского типа и малых городах с численностью </w:t>
            </w:r>
            <w:r w:rsidR="00F77CB6" w:rsidRPr="00D9704D">
              <w:rPr>
                <w:rFonts w:ascii="Times New Roman" w:hAnsi="Times New Roman"/>
                <w:color w:val="000000" w:themeColor="text1"/>
                <w:sz w:val="28"/>
              </w:rPr>
              <w:br/>
              <w:t xml:space="preserve">населения до 50 тысяч человек и расходов на их содержание и оплату труда персонала, для </w:t>
            </w:r>
            <w:proofErr w:type="spellStart"/>
            <w:r w:rsidR="00F77CB6" w:rsidRPr="00D9704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="00F77CB6" w:rsidRPr="00D9704D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организации;</w:t>
            </w:r>
          </w:p>
        </w:tc>
      </w:tr>
      <w:tr w:rsidR="00F77CB6" w:rsidRPr="00492AEB" w14:paraId="041A12C0" w14:textId="77777777" w:rsidTr="009823AE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4BCE8609" w14:textId="77777777" w:rsidR="00F77CB6" w:rsidRPr="00D9704D" w:rsidRDefault="00BC16C9" w:rsidP="009823AE">
            <w:pPr>
              <w:pStyle w:val="ConsPlusNormal"/>
              <w:jc w:val="both"/>
              <w:rPr>
                <w:color w:val="000000" w:themeColor="text1"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</m:ctrlPr>
                  </m:sSub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КД</m:t>
                    </m:r>
                  </m:e>
                  <m:sub/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 w:themeColor="text1"/>
                        <w:sz w:val="28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483" w:type="dxa"/>
            <w:tcBorders>
              <w:top w:val="nil"/>
              <w:left w:val="nil"/>
              <w:bottom w:val="nil"/>
              <w:right w:val="nil"/>
            </w:tcBorders>
          </w:tcPr>
          <w:p w14:paraId="4CF8E946" w14:textId="77777777" w:rsidR="00F77CB6" w:rsidRPr="00D9704D" w:rsidRDefault="00F77CB6" w:rsidP="009823AE">
            <w:pPr>
              <w:pStyle w:val="ConsPlusNormal"/>
              <w:spacing w:line="340" w:lineRule="exact"/>
              <w:jc w:val="both"/>
              <w:rPr>
                <w:rFonts w:ascii="Times New Roman" w:hAnsi="Times New Roman"/>
                <w:color w:val="000000" w:themeColor="text1"/>
                <w:sz w:val="28"/>
              </w:rPr>
            </w:pPr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 xml:space="preserve">коэффициент дифференциации для </w:t>
            </w:r>
            <w:proofErr w:type="spellStart"/>
            <w:r w:rsidRPr="00D9704D">
              <w:rPr>
                <w:rFonts w:ascii="Times New Roman" w:hAnsi="Times New Roman"/>
                <w:color w:val="000000" w:themeColor="text1"/>
                <w:sz w:val="28"/>
                <w:lang w:val="en-US"/>
              </w:rPr>
              <w:t>i</w:t>
            </w:r>
            <w:proofErr w:type="spellEnd"/>
            <w:r w:rsidRPr="00D9704D">
              <w:rPr>
                <w:rFonts w:ascii="Times New Roman" w:hAnsi="Times New Roman"/>
                <w:color w:val="000000" w:themeColor="text1"/>
                <w:sz w:val="28"/>
              </w:rPr>
              <w:t>-той медицинской организации.</w:t>
            </w:r>
          </w:p>
        </w:tc>
      </w:tr>
    </w:tbl>
    <w:p w14:paraId="7CCA4A3E" w14:textId="77777777" w:rsidR="00C70667" w:rsidRPr="006C2968" w:rsidRDefault="00C70667" w:rsidP="00C70667">
      <w:pPr>
        <w:pStyle w:val="ConsPlusNormal"/>
        <w:jc w:val="both"/>
        <w:rPr>
          <w:rFonts w:ascii="Times New Roman" w:hAnsi="Times New Roman" w:cs="Times New Roman"/>
          <w:iCs/>
          <w:sz w:val="28"/>
          <w:szCs w:val="28"/>
        </w:rPr>
      </w:pPr>
    </w:p>
    <w:p w14:paraId="768DDB72" w14:textId="74B8FAC5" w:rsidR="00B147A3" w:rsidRPr="0007578A" w:rsidRDefault="0007578A" w:rsidP="0007578A">
      <w:pPr>
        <w:pStyle w:val="ConsPlusNormal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/>
          <w:bCs/>
          <w:iCs/>
          <w:sz w:val="28"/>
          <w:szCs w:val="28"/>
        </w:rPr>
        <w:t>8</w:t>
      </w:r>
      <w:r w:rsidR="00CB6833" w:rsidRPr="006C2968">
        <w:rPr>
          <w:rFonts w:ascii="Times New Roman" w:hAnsi="Times New Roman" w:cs="Times New Roman"/>
          <w:b/>
          <w:bCs/>
          <w:iCs/>
          <w:sz w:val="28"/>
          <w:szCs w:val="28"/>
        </w:rPr>
        <w:t>.</w:t>
      </w:r>
      <w:r w:rsidR="00CB6833" w:rsidRPr="006C2968">
        <w:rPr>
          <w:rFonts w:ascii="Times New Roman" w:hAnsi="Times New Roman" w:cs="Times New Roman"/>
          <w:bCs/>
          <w:iCs/>
          <w:sz w:val="28"/>
          <w:szCs w:val="28"/>
        </w:rPr>
        <w:t> </w:t>
      </w:r>
      <w:r w:rsidR="00B147A3" w:rsidRPr="006C2968">
        <w:rPr>
          <w:rFonts w:ascii="Times New Roman" w:hAnsi="Times New Roman" w:cs="Times New Roman"/>
          <w:iCs/>
          <w:sz w:val="28"/>
        </w:rPr>
        <w:t xml:space="preserve"> </w:t>
      </w:r>
      <w:r>
        <w:rPr>
          <w:rFonts w:ascii="Times New Roman" w:hAnsi="Times New Roman" w:cs="Times New Roman"/>
          <w:iCs/>
          <w:sz w:val="28"/>
        </w:rPr>
        <w:t>Р</w:t>
      </w:r>
      <w:r w:rsidR="00B147A3" w:rsidRPr="006C2968">
        <w:rPr>
          <w:rFonts w:ascii="Times New Roman" w:hAnsi="Times New Roman" w:cs="Times New Roman"/>
          <w:iCs/>
          <w:sz w:val="28"/>
        </w:rPr>
        <w:t xml:space="preserve">азмер финансового обеспечения медицинской помощи, оказанной медицинской организацией, имеющей прикрепившихся лиц, </w:t>
      </w:r>
      <w:r w:rsidR="00B147A3" w:rsidRPr="006C2968">
        <w:rPr>
          <w:rFonts w:ascii="Times New Roman" w:hAnsi="Times New Roman" w:cs="Times New Roman"/>
          <w:iCs/>
          <w:sz w:val="28"/>
        </w:rPr>
        <w:br/>
        <w:t>по подушевому нормативу финансирования определяется по следующей формуле:</w:t>
      </w:r>
    </w:p>
    <w:p w14:paraId="0D90F983" w14:textId="77777777" w:rsidR="0007578A" w:rsidRPr="00931CE0" w:rsidRDefault="00BC16C9" w:rsidP="0007578A">
      <w:pPr>
        <w:pStyle w:val="ConsPlusNormal"/>
        <w:jc w:val="center"/>
        <w:rPr>
          <w:rFonts w:ascii="Times New Roman" w:hAnsi="Times New Roman"/>
          <w:color w:val="000000" w:themeColor="text1"/>
          <w:sz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</w:rPr>
              <m:t>ПН</m:t>
            </m:r>
          </m:sub>
        </m:sSub>
        <m:r>
          <w:rPr>
            <w:rFonts w:ascii="Cambria Math" w:hAnsi="Cambria Math"/>
            <w:color w:val="000000" w:themeColor="text1"/>
            <w:sz w:val="32"/>
          </w:rPr>
          <m:t>=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32"/>
              </w:rPr>
              <m:t>ДП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</w:rPr>
              <m:t>Н</m:t>
            </m:r>
          </m:sub>
          <m:sup>
            <m:r>
              <w:rPr>
                <w:rFonts w:ascii="Cambria Math" w:hAnsi="Cambria Math"/>
                <w:color w:val="000000" w:themeColor="text1"/>
                <w:sz w:val="32"/>
                <w:lang w:val="en-US"/>
              </w:rPr>
              <m:t>i</m:t>
            </m:r>
          </m:sup>
        </m:sSubSup>
        <m:r>
          <w:rPr>
            <w:rFonts w:ascii="Cambria Math" w:hAnsi="Cambria Math"/>
            <w:color w:val="000000" w:themeColor="text1"/>
            <w:sz w:val="32"/>
          </w:rPr>
          <m:t>×</m:t>
        </m:r>
        <m:sSubSup>
          <m:sSubSup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SupPr>
          <m:e>
            <m:r>
              <w:rPr>
                <w:rFonts w:ascii="Cambria Math" w:hAnsi="Cambria Math"/>
                <w:color w:val="000000" w:themeColor="text1"/>
                <w:sz w:val="32"/>
              </w:rPr>
              <m:t>Ч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</w:rPr>
              <m:t>З</m:t>
            </m:r>
          </m:sub>
          <m:sup>
            <m:r>
              <w:rPr>
                <w:rFonts w:ascii="Cambria Math" w:hAnsi="Cambria Math"/>
                <w:color w:val="000000" w:themeColor="text1"/>
                <w:sz w:val="32"/>
                <w:lang w:val="en-US"/>
              </w:rPr>
              <m:t>i</m:t>
            </m:r>
          </m:sup>
        </m:sSubSup>
        <m:r>
          <w:rPr>
            <w:rFonts w:ascii="Cambria Math" w:hAnsi="Cambria Math"/>
            <w:color w:val="000000" w:themeColor="text1"/>
            <w:sz w:val="32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 w:themeColor="text1"/>
                <w:sz w:val="32"/>
              </w:rPr>
            </m:ctrlPr>
          </m:sSubPr>
          <m:e>
            <m:r>
              <w:rPr>
                <w:rFonts w:ascii="Cambria Math" w:hAnsi="Cambria Math"/>
                <w:color w:val="000000" w:themeColor="text1"/>
                <w:sz w:val="32"/>
              </w:rPr>
              <m:t>ОС</m:t>
            </m:r>
          </m:e>
          <m:sub>
            <m:r>
              <w:rPr>
                <w:rFonts w:ascii="Cambria Math" w:hAnsi="Cambria Math"/>
                <w:color w:val="000000" w:themeColor="text1"/>
                <w:sz w:val="32"/>
              </w:rPr>
              <m:t>РД</m:t>
            </m:r>
          </m:sub>
        </m:sSub>
      </m:oMath>
      <w:r w:rsidR="0007578A" w:rsidRPr="00931CE0">
        <w:rPr>
          <w:rFonts w:ascii="Times New Roman" w:hAnsi="Times New Roman"/>
          <w:color w:val="000000" w:themeColor="text1"/>
          <w:sz w:val="28"/>
        </w:rPr>
        <w:t xml:space="preserve">, </w:t>
      </w:r>
    </w:p>
    <w:p w14:paraId="3B288FB6" w14:textId="41663C49" w:rsidR="00B147A3" w:rsidRPr="006C2968" w:rsidRDefault="00B147A3" w:rsidP="00B147A3">
      <w:pPr>
        <w:pStyle w:val="ConsPlusNormal"/>
        <w:jc w:val="center"/>
        <w:rPr>
          <w:rFonts w:ascii="Times New Roman" w:hAnsi="Times New Roman" w:cs="Times New Roman"/>
          <w:iCs/>
          <w:sz w:val="28"/>
        </w:rPr>
      </w:pPr>
    </w:p>
    <w:p w14:paraId="1E1E1728" w14:textId="77777777" w:rsidR="00B147A3" w:rsidRPr="006C2968" w:rsidRDefault="00B147A3" w:rsidP="00B147A3">
      <w:pPr>
        <w:pStyle w:val="ConsPlusNormal"/>
        <w:rPr>
          <w:rFonts w:ascii="Times New Roman" w:hAnsi="Times New Roman" w:cs="Times New Roman"/>
          <w:iCs/>
          <w:sz w:val="28"/>
        </w:rPr>
      </w:pPr>
      <w:r w:rsidRPr="006C2968">
        <w:rPr>
          <w:rFonts w:ascii="Times New Roman" w:hAnsi="Times New Roman" w:cs="Times New Roman"/>
          <w:iCs/>
          <w:sz w:val="28"/>
        </w:rPr>
        <w:t>где:</w:t>
      </w:r>
    </w:p>
    <w:tbl>
      <w:tblPr>
        <w:tblW w:w="935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87"/>
        <w:gridCol w:w="7769"/>
      </w:tblGrid>
      <w:tr w:rsidR="00B147A3" w:rsidRPr="006C2968" w14:paraId="40338DBE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036B0B70" w14:textId="77777777" w:rsidR="00B147A3" w:rsidRPr="006C2968" w:rsidRDefault="00B147A3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ОС</w:t>
            </w:r>
            <w:r w:rsidRPr="006C2968">
              <w:rPr>
                <w:rFonts w:ascii="Times New Roman" w:hAnsi="Times New Roman" w:cs="Times New Roman"/>
                <w:iCs/>
                <w:sz w:val="28"/>
                <w:vertAlign w:val="subscript"/>
              </w:rPr>
              <w:t>ПН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3CA27A1D" w14:textId="77777777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финансовое обеспечение медицинской помощи, оказанной медицинской организацией, имеющей прикрепившихся лиц,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по подушевому нормативу финансирования, рублей;</w:t>
            </w:r>
          </w:p>
        </w:tc>
      </w:tr>
      <w:tr w:rsidR="00B147A3" w:rsidRPr="006C2968" w14:paraId="0DFCFAD3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14D17862" w14:textId="77777777" w:rsidR="00B147A3" w:rsidRPr="006C2968" w:rsidRDefault="00B147A3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>ОС</w:t>
            </w:r>
            <w:r w:rsidRPr="006C2968">
              <w:rPr>
                <w:rFonts w:ascii="Times New Roman" w:hAnsi="Times New Roman" w:cs="Times New Roman"/>
                <w:iCs/>
                <w:sz w:val="28"/>
                <w:vertAlign w:val="subscript"/>
              </w:rPr>
              <w:t>РД</w:t>
            </w:r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43041095" w14:textId="31ADAA5D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объем средств, направляемых медицинским организациям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в случае достижения ими значений показателей результативности деятельности согласно бальной оценке, рублей.</w:t>
            </w:r>
          </w:p>
        </w:tc>
      </w:tr>
      <w:tr w:rsidR="00B147A3" w:rsidRPr="006C2968" w14:paraId="2B6AC8EE" w14:textId="77777777" w:rsidTr="00DD29C8"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 w14:paraId="3D2F2A33" w14:textId="1F995B78" w:rsidR="00B147A3" w:rsidRPr="006C2968" w:rsidRDefault="00BC16C9" w:rsidP="00DD29C8">
            <w:pPr>
              <w:pStyle w:val="ConsPlusNormal"/>
              <w:jc w:val="center"/>
              <w:rPr>
                <w:rFonts w:ascii="Times New Roman" w:hAnsi="Times New Roman" w:cs="Times New Roman"/>
                <w:iCs/>
                <w:sz w:val="28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i/>
                        <w:color w:val="000000" w:themeColor="text1"/>
                        <w:sz w:val="32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color w:val="000000" w:themeColor="text1"/>
                        <w:sz w:val="32"/>
                      </w:rPr>
                      <m:t>ДП</m:t>
                    </m:r>
                  </m:e>
                  <m:sub>
                    <m:r>
                      <w:rPr>
                        <w:rFonts w:ascii="Cambria Math" w:hAnsi="Cambria Math"/>
                        <w:color w:val="000000" w:themeColor="text1"/>
                        <w:sz w:val="32"/>
                      </w:rPr>
                      <m:t>Н</m:t>
                    </m:r>
                  </m:sub>
                  <m:sup>
                    <m:r>
                      <w:rPr>
                        <w:rFonts w:ascii="Cambria Math" w:hAnsi="Cambria Math"/>
                        <w:color w:val="000000" w:themeColor="text1"/>
                        <w:sz w:val="32"/>
                        <w:lang w:val="en-US"/>
                      </w:rPr>
                      <m:t>i</m:t>
                    </m:r>
                  </m:sup>
                </m:sSubSup>
              </m:oMath>
            </m:oMathPara>
          </w:p>
        </w:tc>
        <w:tc>
          <w:tcPr>
            <w:tcW w:w="7769" w:type="dxa"/>
            <w:tcBorders>
              <w:top w:val="nil"/>
              <w:left w:val="nil"/>
              <w:bottom w:val="nil"/>
              <w:right w:val="nil"/>
            </w:tcBorders>
          </w:tcPr>
          <w:p w14:paraId="5572AD2F" w14:textId="5F715424" w:rsidR="00B147A3" w:rsidRPr="006C2968" w:rsidRDefault="00B147A3" w:rsidP="00DD29C8">
            <w:pPr>
              <w:pStyle w:val="ConsPlusNormal"/>
              <w:jc w:val="both"/>
              <w:rPr>
                <w:rFonts w:ascii="Times New Roman" w:hAnsi="Times New Roman" w:cs="Times New Roman"/>
                <w:iCs/>
                <w:sz w:val="28"/>
              </w:rPr>
            </w:pPr>
            <w:r w:rsidRPr="006C2968">
              <w:rPr>
                <w:rFonts w:ascii="Times New Roman" w:hAnsi="Times New Roman" w:cs="Times New Roman"/>
                <w:iCs/>
                <w:sz w:val="28"/>
              </w:rPr>
              <w:t xml:space="preserve">дифференцированный подушевой норматив финансирования амбулаторной медицинской помощи </w:t>
            </w:r>
            <w:r w:rsidRPr="006C2968">
              <w:rPr>
                <w:rFonts w:ascii="Times New Roman" w:hAnsi="Times New Roman" w:cs="Times New Roman"/>
                <w:iCs/>
                <w:sz w:val="28"/>
              </w:rPr>
              <w:br/>
              <w:t>для i-той медицинской организации, рублей.</w:t>
            </w:r>
          </w:p>
        </w:tc>
      </w:tr>
    </w:tbl>
    <w:p w14:paraId="50DE3987" w14:textId="049A34C4" w:rsidR="000245A8" w:rsidRDefault="00BA230B" w:rsidP="000B21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 xml:space="preserve">        </w:t>
      </w:r>
      <w:r w:rsidR="00FE42F7">
        <w:rPr>
          <w:rFonts w:ascii="Times New Roman" w:eastAsia="Calibri" w:hAnsi="Times New Roman" w:cs="Times New Roman"/>
          <w:b/>
          <w:iCs/>
          <w:sz w:val="28"/>
          <w:szCs w:val="28"/>
        </w:rPr>
        <w:t>9</w:t>
      </w:r>
      <w:r w:rsidR="00516DF4" w:rsidRPr="006C2968">
        <w:rPr>
          <w:rFonts w:ascii="Times New Roman" w:eastAsia="Calibri" w:hAnsi="Times New Roman" w:cs="Times New Roman"/>
          <w:b/>
          <w:iCs/>
          <w:sz w:val="28"/>
          <w:szCs w:val="28"/>
        </w:rPr>
        <w:t>.</w:t>
      </w:r>
      <w:r w:rsidR="00516DF4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В реестре счетов на оплату медицинской помощи по ОМС в части </w:t>
      </w:r>
      <w:bookmarkStart w:id="5" w:name="_Hlk159698092"/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амбулаторно-поликлинической помощи </w:t>
      </w:r>
      <w:bookmarkEnd w:id="5"/>
      <w:r w:rsidR="000245A8" w:rsidRPr="006C2968">
        <w:rPr>
          <w:rFonts w:ascii="Times New Roman" w:eastAsia="Calibri" w:hAnsi="Times New Roman" w:cs="Times New Roman"/>
          <w:iCs/>
          <w:sz w:val="28"/>
          <w:szCs w:val="28"/>
        </w:rPr>
        <w:t xml:space="preserve">за отчетный период отражаются все предоставленные услуги, в том числе оплачиваемые по подушевому нормативу финансирования амбулаторно-поликлинической помощи на прикрепившихся лиц. </w:t>
      </w:r>
    </w:p>
    <w:p w14:paraId="7830B2C9" w14:textId="4DEDA65F" w:rsidR="00B05698" w:rsidRPr="003C3353" w:rsidRDefault="00B05698" w:rsidP="00B0569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/>
          <w:sz w:val="28"/>
          <w:szCs w:val="28"/>
        </w:rPr>
      </w:pPr>
      <w:r w:rsidRPr="00551EF1">
        <w:rPr>
          <w:rFonts w:ascii="Times New Roman" w:eastAsia="Calibri" w:hAnsi="Times New Roman"/>
          <w:b/>
          <w:sz w:val="28"/>
          <w:szCs w:val="28"/>
        </w:rPr>
        <w:t>1</w:t>
      </w:r>
      <w:r>
        <w:rPr>
          <w:rFonts w:ascii="Times New Roman" w:eastAsia="Calibri" w:hAnsi="Times New Roman"/>
          <w:b/>
          <w:sz w:val="28"/>
          <w:szCs w:val="28"/>
        </w:rPr>
        <w:t>0</w:t>
      </w:r>
      <w:r w:rsidRPr="00551EF1">
        <w:rPr>
          <w:rFonts w:ascii="Times New Roman" w:eastAsia="Calibri" w:hAnsi="Times New Roman"/>
          <w:b/>
          <w:sz w:val="28"/>
          <w:szCs w:val="28"/>
        </w:rPr>
        <w:t>.</w:t>
      </w:r>
      <w:r w:rsidRPr="00551EF1">
        <w:rPr>
          <w:rFonts w:ascii="Times New Roman" w:eastAsia="Calibri" w:hAnsi="Times New Roman"/>
          <w:sz w:val="28"/>
          <w:szCs w:val="28"/>
        </w:rPr>
        <w:t xml:space="preserve"> Сумма для перечисления по подушевому нормативу финансирования </w:t>
      </w:r>
      <w:r w:rsidRPr="00B05698">
        <w:rPr>
          <w:rFonts w:ascii="Times New Roman" w:hAnsi="Times New Roman" w:cs="Times New Roman"/>
          <w:sz w:val="28"/>
        </w:rPr>
        <w:lastRenderedPageBreak/>
        <w:t xml:space="preserve">амбулаторно-поликлинической помощи </w:t>
      </w:r>
      <w:r w:rsidRPr="00551EF1">
        <w:rPr>
          <w:rFonts w:ascii="Times New Roman" w:eastAsia="Calibri" w:hAnsi="Times New Roman"/>
          <w:sz w:val="28"/>
          <w:szCs w:val="28"/>
        </w:rPr>
        <w:t>зависит от результатов медико-экономического контроля, медико-экономической экспертизы реестров, экспертизы качества медицинской помощи.</w:t>
      </w:r>
    </w:p>
    <w:sectPr w:rsidR="00B05698" w:rsidRPr="003C3353" w:rsidSect="002A0B66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A0FFC"/>
    <w:multiLevelType w:val="hybridMultilevel"/>
    <w:tmpl w:val="C4360696"/>
    <w:lvl w:ilvl="0" w:tplc="172E83C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96A6146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602A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2215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C0D50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6151B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31B89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830C3E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3B76F3"/>
    <w:multiLevelType w:val="hybridMultilevel"/>
    <w:tmpl w:val="BB80B564"/>
    <w:lvl w:ilvl="0" w:tplc="061823C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420B5F18"/>
    <w:multiLevelType w:val="hybridMultilevel"/>
    <w:tmpl w:val="C56C31E0"/>
    <w:lvl w:ilvl="0" w:tplc="53B24A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0" w15:restartNumberingAfterBreak="0">
    <w:nsid w:val="43513798"/>
    <w:multiLevelType w:val="hybridMultilevel"/>
    <w:tmpl w:val="4DF2AB9A"/>
    <w:lvl w:ilvl="0" w:tplc="B3CE75D8">
      <w:start w:val="1"/>
      <w:numFmt w:val="decimal"/>
      <w:lvlText w:val="%1.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16" w:hanging="360"/>
      </w:pPr>
    </w:lvl>
    <w:lvl w:ilvl="2" w:tplc="0419001B" w:tentative="1">
      <w:start w:val="1"/>
      <w:numFmt w:val="lowerRoman"/>
      <w:lvlText w:val="%3."/>
      <w:lvlJc w:val="right"/>
      <w:pPr>
        <w:ind w:left="2936" w:hanging="180"/>
      </w:pPr>
    </w:lvl>
    <w:lvl w:ilvl="3" w:tplc="0419000F" w:tentative="1">
      <w:start w:val="1"/>
      <w:numFmt w:val="decimal"/>
      <w:lvlText w:val="%4."/>
      <w:lvlJc w:val="left"/>
      <w:pPr>
        <w:ind w:left="3656" w:hanging="360"/>
      </w:pPr>
    </w:lvl>
    <w:lvl w:ilvl="4" w:tplc="04190019" w:tentative="1">
      <w:start w:val="1"/>
      <w:numFmt w:val="lowerLetter"/>
      <w:lvlText w:val="%5."/>
      <w:lvlJc w:val="left"/>
      <w:pPr>
        <w:ind w:left="4376" w:hanging="360"/>
      </w:pPr>
    </w:lvl>
    <w:lvl w:ilvl="5" w:tplc="0419001B" w:tentative="1">
      <w:start w:val="1"/>
      <w:numFmt w:val="lowerRoman"/>
      <w:lvlText w:val="%6."/>
      <w:lvlJc w:val="right"/>
      <w:pPr>
        <w:ind w:left="5096" w:hanging="180"/>
      </w:pPr>
    </w:lvl>
    <w:lvl w:ilvl="6" w:tplc="0419000F" w:tentative="1">
      <w:start w:val="1"/>
      <w:numFmt w:val="decimal"/>
      <w:lvlText w:val="%7."/>
      <w:lvlJc w:val="left"/>
      <w:pPr>
        <w:ind w:left="5816" w:hanging="360"/>
      </w:pPr>
    </w:lvl>
    <w:lvl w:ilvl="7" w:tplc="04190019" w:tentative="1">
      <w:start w:val="1"/>
      <w:numFmt w:val="lowerLetter"/>
      <w:lvlText w:val="%8."/>
      <w:lvlJc w:val="left"/>
      <w:pPr>
        <w:ind w:left="6536" w:hanging="360"/>
      </w:pPr>
    </w:lvl>
    <w:lvl w:ilvl="8" w:tplc="0419001B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11" w15:restartNumberingAfterBreak="0">
    <w:nsid w:val="483A0A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742B1A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36483F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F829B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C32E14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B833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178720D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972D5C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28C450D"/>
    <w:multiLevelType w:val="hybridMultilevel"/>
    <w:tmpl w:val="3FAC01C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9A37D1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C423BDF"/>
    <w:multiLevelType w:val="hybridMultilevel"/>
    <w:tmpl w:val="3F02814E"/>
    <w:lvl w:ilvl="0" w:tplc="4D3A2826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7E071DF2"/>
    <w:multiLevelType w:val="hybridMultilevel"/>
    <w:tmpl w:val="E0E67C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0"/>
  </w:num>
  <w:num w:numId="3">
    <w:abstractNumId w:val="1"/>
  </w:num>
  <w:num w:numId="4">
    <w:abstractNumId w:val="13"/>
  </w:num>
  <w:num w:numId="5">
    <w:abstractNumId w:val="16"/>
  </w:num>
  <w:num w:numId="6">
    <w:abstractNumId w:val="3"/>
  </w:num>
  <w:num w:numId="7">
    <w:abstractNumId w:val="7"/>
  </w:num>
  <w:num w:numId="8">
    <w:abstractNumId w:val="6"/>
  </w:num>
  <w:num w:numId="9">
    <w:abstractNumId w:val="4"/>
  </w:num>
  <w:num w:numId="10">
    <w:abstractNumId w:val="2"/>
  </w:num>
  <w:num w:numId="11">
    <w:abstractNumId w:val="12"/>
  </w:num>
  <w:num w:numId="12">
    <w:abstractNumId w:val="22"/>
  </w:num>
  <w:num w:numId="13">
    <w:abstractNumId w:val="14"/>
  </w:num>
  <w:num w:numId="14">
    <w:abstractNumId w:val="17"/>
  </w:num>
  <w:num w:numId="15">
    <w:abstractNumId w:val="5"/>
  </w:num>
  <w:num w:numId="16">
    <w:abstractNumId w:val="15"/>
  </w:num>
  <w:num w:numId="17">
    <w:abstractNumId w:val="11"/>
  </w:num>
  <w:num w:numId="18">
    <w:abstractNumId w:val="9"/>
  </w:num>
  <w:num w:numId="19">
    <w:abstractNumId w:val="10"/>
  </w:num>
  <w:num w:numId="20">
    <w:abstractNumId w:val="21"/>
  </w:num>
  <w:num w:numId="21">
    <w:abstractNumId w:val="0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1D6"/>
    <w:rsid w:val="000004A6"/>
    <w:rsid w:val="00007942"/>
    <w:rsid w:val="00012B11"/>
    <w:rsid w:val="00015BC8"/>
    <w:rsid w:val="00017FC4"/>
    <w:rsid w:val="000245A8"/>
    <w:rsid w:val="00033D8E"/>
    <w:rsid w:val="0005548E"/>
    <w:rsid w:val="00056982"/>
    <w:rsid w:val="00060D59"/>
    <w:rsid w:val="000631B3"/>
    <w:rsid w:val="0007198F"/>
    <w:rsid w:val="0007578A"/>
    <w:rsid w:val="000822EB"/>
    <w:rsid w:val="00082615"/>
    <w:rsid w:val="00085244"/>
    <w:rsid w:val="0009569C"/>
    <w:rsid w:val="000A1A4F"/>
    <w:rsid w:val="000A2A10"/>
    <w:rsid w:val="000B10D3"/>
    <w:rsid w:val="000B21D3"/>
    <w:rsid w:val="000C2102"/>
    <w:rsid w:val="000C23A2"/>
    <w:rsid w:val="000D1FCB"/>
    <w:rsid w:val="000D3950"/>
    <w:rsid w:val="000D7C3B"/>
    <w:rsid w:val="000E7556"/>
    <w:rsid w:val="00101A5B"/>
    <w:rsid w:val="001042EF"/>
    <w:rsid w:val="00122EDE"/>
    <w:rsid w:val="00132056"/>
    <w:rsid w:val="001440AB"/>
    <w:rsid w:val="00147922"/>
    <w:rsid w:val="00164F67"/>
    <w:rsid w:val="001655D2"/>
    <w:rsid w:val="00173425"/>
    <w:rsid w:val="00173DB3"/>
    <w:rsid w:val="0018350A"/>
    <w:rsid w:val="00192D0D"/>
    <w:rsid w:val="00194658"/>
    <w:rsid w:val="001949AC"/>
    <w:rsid w:val="00194BD4"/>
    <w:rsid w:val="001A2BFC"/>
    <w:rsid w:val="001A53C5"/>
    <w:rsid w:val="001B0BEB"/>
    <w:rsid w:val="001B1151"/>
    <w:rsid w:val="001B232B"/>
    <w:rsid w:val="001B3238"/>
    <w:rsid w:val="001C6170"/>
    <w:rsid w:val="001D0FB0"/>
    <w:rsid w:val="001D3035"/>
    <w:rsid w:val="001D58D3"/>
    <w:rsid w:val="001D79AF"/>
    <w:rsid w:val="001E2CD5"/>
    <w:rsid w:val="001E5460"/>
    <w:rsid w:val="001E6415"/>
    <w:rsid w:val="001F0D97"/>
    <w:rsid w:val="001F17B1"/>
    <w:rsid w:val="0020273B"/>
    <w:rsid w:val="0020769D"/>
    <w:rsid w:val="00210894"/>
    <w:rsid w:val="0021100E"/>
    <w:rsid w:val="00212877"/>
    <w:rsid w:val="002139D0"/>
    <w:rsid w:val="00215FE3"/>
    <w:rsid w:val="00246218"/>
    <w:rsid w:val="00247580"/>
    <w:rsid w:val="00255459"/>
    <w:rsid w:val="00266008"/>
    <w:rsid w:val="002667BD"/>
    <w:rsid w:val="00276ECE"/>
    <w:rsid w:val="00295892"/>
    <w:rsid w:val="00295AF0"/>
    <w:rsid w:val="0029669F"/>
    <w:rsid w:val="002A0B66"/>
    <w:rsid w:val="002A3571"/>
    <w:rsid w:val="002B06EE"/>
    <w:rsid w:val="002B2A39"/>
    <w:rsid w:val="002B6DD9"/>
    <w:rsid w:val="002C7D3A"/>
    <w:rsid w:val="002D6110"/>
    <w:rsid w:val="002E0237"/>
    <w:rsid w:val="002E133A"/>
    <w:rsid w:val="002F17A1"/>
    <w:rsid w:val="002F61F9"/>
    <w:rsid w:val="00301B8D"/>
    <w:rsid w:val="0030730B"/>
    <w:rsid w:val="0031405E"/>
    <w:rsid w:val="0032080A"/>
    <w:rsid w:val="00321D61"/>
    <w:rsid w:val="003249CC"/>
    <w:rsid w:val="003378EF"/>
    <w:rsid w:val="00341C59"/>
    <w:rsid w:val="003525DA"/>
    <w:rsid w:val="00353CE8"/>
    <w:rsid w:val="0035477D"/>
    <w:rsid w:val="003615EE"/>
    <w:rsid w:val="00363EBB"/>
    <w:rsid w:val="00365D37"/>
    <w:rsid w:val="003766AD"/>
    <w:rsid w:val="0038032D"/>
    <w:rsid w:val="0038471F"/>
    <w:rsid w:val="0039144E"/>
    <w:rsid w:val="00395B53"/>
    <w:rsid w:val="003973AA"/>
    <w:rsid w:val="003A075E"/>
    <w:rsid w:val="003A2E73"/>
    <w:rsid w:val="003A5A88"/>
    <w:rsid w:val="003A684E"/>
    <w:rsid w:val="003B0686"/>
    <w:rsid w:val="003B76B5"/>
    <w:rsid w:val="003B7D63"/>
    <w:rsid w:val="003C1776"/>
    <w:rsid w:val="003C2B62"/>
    <w:rsid w:val="003C3353"/>
    <w:rsid w:val="003C62EB"/>
    <w:rsid w:val="003D379D"/>
    <w:rsid w:val="003E5C21"/>
    <w:rsid w:val="00401A59"/>
    <w:rsid w:val="00413752"/>
    <w:rsid w:val="004339CD"/>
    <w:rsid w:val="00456761"/>
    <w:rsid w:val="00460C11"/>
    <w:rsid w:val="00470771"/>
    <w:rsid w:val="00477CB4"/>
    <w:rsid w:val="00477E00"/>
    <w:rsid w:val="0048443A"/>
    <w:rsid w:val="00485AC2"/>
    <w:rsid w:val="00491036"/>
    <w:rsid w:val="0049412B"/>
    <w:rsid w:val="004A2BFF"/>
    <w:rsid w:val="004B34E7"/>
    <w:rsid w:val="004B3F27"/>
    <w:rsid w:val="004C39AF"/>
    <w:rsid w:val="004C4AAA"/>
    <w:rsid w:val="004D19D9"/>
    <w:rsid w:val="004D223A"/>
    <w:rsid w:val="004D30EE"/>
    <w:rsid w:val="004E44E0"/>
    <w:rsid w:val="00502DE6"/>
    <w:rsid w:val="0050614B"/>
    <w:rsid w:val="00506613"/>
    <w:rsid w:val="00513398"/>
    <w:rsid w:val="00516DF4"/>
    <w:rsid w:val="00521039"/>
    <w:rsid w:val="00522E8F"/>
    <w:rsid w:val="00524231"/>
    <w:rsid w:val="00525730"/>
    <w:rsid w:val="00525AC7"/>
    <w:rsid w:val="005279DA"/>
    <w:rsid w:val="0053083E"/>
    <w:rsid w:val="0053136E"/>
    <w:rsid w:val="00546271"/>
    <w:rsid w:val="00547727"/>
    <w:rsid w:val="00566B90"/>
    <w:rsid w:val="005670E7"/>
    <w:rsid w:val="00574134"/>
    <w:rsid w:val="005834BF"/>
    <w:rsid w:val="005A7D7A"/>
    <w:rsid w:val="005B7E84"/>
    <w:rsid w:val="005C54E9"/>
    <w:rsid w:val="005D064E"/>
    <w:rsid w:val="005D6729"/>
    <w:rsid w:val="005E2C9E"/>
    <w:rsid w:val="005F3146"/>
    <w:rsid w:val="005F5258"/>
    <w:rsid w:val="00605C78"/>
    <w:rsid w:val="00615069"/>
    <w:rsid w:val="006245BC"/>
    <w:rsid w:val="00635ED2"/>
    <w:rsid w:val="006411C0"/>
    <w:rsid w:val="00642640"/>
    <w:rsid w:val="00650784"/>
    <w:rsid w:val="0065087C"/>
    <w:rsid w:val="006561C7"/>
    <w:rsid w:val="006562B3"/>
    <w:rsid w:val="00667DD6"/>
    <w:rsid w:val="006723C7"/>
    <w:rsid w:val="0067256B"/>
    <w:rsid w:val="00675E4E"/>
    <w:rsid w:val="00681188"/>
    <w:rsid w:val="00684755"/>
    <w:rsid w:val="006941AD"/>
    <w:rsid w:val="0069749C"/>
    <w:rsid w:val="006A0758"/>
    <w:rsid w:val="006A2933"/>
    <w:rsid w:val="006A602B"/>
    <w:rsid w:val="006A6F5F"/>
    <w:rsid w:val="006B0157"/>
    <w:rsid w:val="006B1902"/>
    <w:rsid w:val="006C0EDF"/>
    <w:rsid w:val="006C2968"/>
    <w:rsid w:val="006C779C"/>
    <w:rsid w:val="006D3173"/>
    <w:rsid w:val="006D3D27"/>
    <w:rsid w:val="006E2B14"/>
    <w:rsid w:val="006E36B6"/>
    <w:rsid w:val="006F0D2B"/>
    <w:rsid w:val="006F6F16"/>
    <w:rsid w:val="007004BA"/>
    <w:rsid w:val="00707FD1"/>
    <w:rsid w:val="0071588B"/>
    <w:rsid w:val="00716D84"/>
    <w:rsid w:val="00735C69"/>
    <w:rsid w:val="00740FC0"/>
    <w:rsid w:val="0074492E"/>
    <w:rsid w:val="007646A3"/>
    <w:rsid w:val="00765B9D"/>
    <w:rsid w:val="007716C0"/>
    <w:rsid w:val="00774F27"/>
    <w:rsid w:val="00783664"/>
    <w:rsid w:val="0078523A"/>
    <w:rsid w:val="00792B6B"/>
    <w:rsid w:val="007979E7"/>
    <w:rsid w:val="007A0B8E"/>
    <w:rsid w:val="007B75C5"/>
    <w:rsid w:val="007C7528"/>
    <w:rsid w:val="007D66E1"/>
    <w:rsid w:val="007D6808"/>
    <w:rsid w:val="007E0476"/>
    <w:rsid w:val="007E1588"/>
    <w:rsid w:val="007E3E5E"/>
    <w:rsid w:val="007E73DD"/>
    <w:rsid w:val="007F293A"/>
    <w:rsid w:val="007F491A"/>
    <w:rsid w:val="007F7A97"/>
    <w:rsid w:val="00801187"/>
    <w:rsid w:val="00803722"/>
    <w:rsid w:val="008138A6"/>
    <w:rsid w:val="00814619"/>
    <w:rsid w:val="0083148C"/>
    <w:rsid w:val="00853A6A"/>
    <w:rsid w:val="00856938"/>
    <w:rsid w:val="008606CB"/>
    <w:rsid w:val="00863C77"/>
    <w:rsid w:val="00867245"/>
    <w:rsid w:val="00872A9B"/>
    <w:rsid w:val="008929CE"/>
    <w:rsid w:val="00892BD2"/>
    <w:rsid w:val="008A4AA5"/>
    <w:rsid w:val="008B4214"/>
    <w:rsid w:val="008B4705"/>
    <w:rsid w:val="008E07B6"/>
    <w:rsid w:val="008E1EFF"/>
    <w:rsid w:val="008E238B"/>
    <w:rsid w:val="008F46AB"/>
    <w:rsid w:val="009002FF"/>
    <w:rsid w:val="009032B5"/>
    <w:rsid w:val="0090471D"/>
    <w:rsid w:val="00911173"/>
    <w:rsid w:val="009222EB"/>
    <w:rsid w:val="0092258E"/>
    <w:rsid w:val="00931120"/>
    <w:rsid w:val="0093501D"/>
    <w:rsid w:val="00937040"/>
    <w:rsid w:val="00944C73"/>
    <w:rsid w:val="00963BAE"/>
    <w:rsid w:val="00980B8E"/>
    <w:rsid w:val="009823AE"/>
    <w:rsid w:val="00983AC9"/>
    <w:rsid w:val="00996F72"/>
    <w:rsid w:val="009B15ED"/>
    <w:rsid w:val="009B1D69"/>
    <w:rsid w:val="009C06D7"/>
    <w:rsid w:val="009C7111"/>
    <w:rsid w:val="009D2B7B"/>
    <w:rsid w:val="009E53FB"/>
    <w:rsid w:val="009E55C4"/>
    <w:rsid w:val="009F31CA"/>
    <w:rsid w:val="00A03715"/>
    <w:rsid w:val="00A24D64"/>
    <w:rsid w:val="00A310C9"/>
    <w:rsid w:val="00A3393D"/>
    <w:rsid w:val="00A33C40"/>
    <w:rsid w:val="00A35101"/>
    <w:rsid w:val="00A40181"/>
    <w:rsid w:val="00A456EB"/>
    <w:rsid w:val="00A515F7"/>
    <w:rsid w:val="00A60DF9"/>
    <w:rsid w:val="00A64F7E"/>
    <w:rsid w:val="00A911D6"/>
    <w:rsid w:val="00AA15BD"/>
    <w:rsid w:val="00AB4BA9"/>
    <w:rsid w:val="00AC49CD"/>
    <w:rsid w:val="00AC569F"/>
    <w:rsid w:val="00AC60C4"/>
    <w:rsid w:val="00AD6853"/>
    <w:rsid w:val="00AE745F"/>
    <w:rsid w:val="00AE7FBB"/>
    <w:rsid w:val="00AF0FBE"/>
    <w:rsid w:val="00B05698"/>
    <w:rsid w:val="00B10DB5"/>
    <w:rsid w:val="00B147A3"/>
    <w:rsid w:val="00B270E9"/>
    <w:rsid w:val="00B3516C"/>
    <w:rsid w:val="00B405B0"/>
    <w:rsid w:val="00B46CEE"/>
    <w:rsid w:val="00B527F6"/>
    <w:rsid w:val="00B563E9"/>
    <w:rsid w:val="00B56B0B"/>
    <w:rsid w:val="00B67E3D"/>
    <w:rsid w:val="00B80461"/>
    <w:rsid w:val="00B80E59"/>
    <w:rsid w:val="00B91889"/>
    <w:rsid w:val="00B918CB"/>
    <w:rsid w:val="00B947CF"/>
    <w:rsid w:val="00BA230B"/>
    <w:rsid w:val="00BA5666"/>
    <w:rsid w:val="00BB53DD"/>
    <w:rsid w:val="00BB60EE"/>
    <w:rsid w:val="00BC16C9"/>
    <w:rsid w:val="00BD798E"/>
    <w:rsid w:val="00BE3D6B"/>
    <w:rsid w:val="00BE5B8D"/>
    <w:rsid w:val="00BF42EE"/>
    <w:rsid w:val="00C01CCE"/>
    <w:rsid w:val="00C0204C"/>
    <w:rsid w:val="00C03F44"/>
    <w:rsid w:val="00C13B3E"/>
    <w:rsid w:val="00C16F8F"/>
    <w:rsid w:val="00C25DF3"/>
    <w:rsid w:val="00C27485"/>
    <w:rsid w:val="00C304F3"/>
    <w:rsid w:val="00C330C3"/>
    <w:rsid w:val="00C51478"/>
    <w:rsid w:val="00C51F79"/>
    <w:rsid w:val="00C6246E"/>
    <w:rsid w:val="00C63FCD"/>
    <w:rsid w:val="00C64F1A"/>
    <w:rsid w:val="00C70667"/>
    <w:rsid w:val="00C736DE"/>
    <w:rsid w:val="00C76173"/>
    <w:rsid w:val="00C76E11"/>
    <w:rsid w:val="00C80848"/>
    <w:rsid w:val="00C83F9D"/>
    <w:rsid w:val="00C9057C"/>
    <w:rsid w:val="00C96DEF"/>
    <w:rsid w:val="00CB2C84"/>
    <w:rsid w:val="00CB6833"/>
    <w:rsid w:val="00CB6B6B"/>
    <w:rsid w:val="00CC07B1"/>
    <w:rsid w:val="00CC096F"/>
    <w:rsid w:val="00CC3251"/>
    <w:rsid w:val="00CC739E"/>
    <w:rsid w:val="00CD761F"/>
    <w:rsid w:val="00CE2D5A"/>
    <w:rsid w:val="00CE4965"/>
    <w:rsid w:val="00CE65E8"/>
    <w:rsid w:val="00CF4D60"/>
    <w:rsid w:val="00CF7939"/>
    <w:rsid w:val="00CF7FD2"/>
    <w:rsid w:val="00D01F8D"/>
    <w:rsid w:val="00D02CD0"/>
    <w:rsid w:val="00D11680"/>
    <w:rsid w:val="00D25119"/>
    <w:rsid w:val="00D253F1"/>
    <w:rsid w:val="00D25CA6"/>
    <w:rsid w:val="00D403A2"/>
    <w:rsid w:val="00D54AA1"/>
    <w:rsid w:val="00D571E0"/>
    <w:rsid w:val="00D74A99"/>
    <w:rsid w:val="00D812DC"/>
    <w:rsid w:val="00D81F5E"/>
    <w:rsid w:val="00D8215F"/>
    <w:rsid w:val="00D83764"/>
    <w:rsid w:val="00D90244"/>
    <w:rsid w:val="00D921DE"/>
    <w:rsid w:val="00D97C78"/>
    <w:rsid w:val="00DC625B"/>
    <w:rsid w:val="00DD29C8"/>
    <w:rsid w:val="00DE3717"/>
    <w:rsid w:val="00DE5BCA"/>
    <w:rsid w:val="00DE6171"/>
    <w:rsid w:val="00DF2D2F"/>
    <w:rsid w:val="00DF4538"/>
    <w:rsid w:val="00DF65BC"/>
    <w:rsid w:val="00DF6A4D"/>
    <w:rsid w:val="00E04211"/>
    <w:rsid w:val="00E05E88"/>
    <w:rsid w:val="00E21842"/>
    <w:rsid w:val="00E42BB8"/>
    <w:rsid w:val="00E42FC6"/>
    <w:rsid w:val="00E72B75"/>
    <w:rsid w:val="00E73647"/>
    <w:rsid w:val="00E805E3"/>
    <w:rsid w:val="00E836EE"/>
    <w:rsid w:val="00E90307"/>
    <w:rsid w:val="00E90BFF"/>
    <w:rsid w:val="00E90FC7"/>
    <w:rsid w:val="00E9134B"/>
    <w:rsid w:val="00E92D76"/>
    <w:rsid w:val="00E943DB"/>
    <w:rsid w:val="00EB30EB"/>
    <w:rsid w:val="00EC4DED"/>
    <w:rsid w:val="00EC6D25"/>
    <w:rsid w:val="00ED3D73"/>
    <w:rsid w:val="00EE1B26"/>
    <w:rsid w:val="00EE388E"/>
    <w:rsid w:val="00EE46D5"/>
    <w:rsid w:val="00EF2B87"/>
    <w:rsid w:val="00F00DFC"/>
    <w:rsid w:val="00F1253E"/>
    <w:rsid w:val="00F327E1"/>
    <w:rsid w:val="00F406F0"/>
    <w:rsid w:val="00F43AA1"/>
    <w:rsid w:val="00F43EDE"/>
    <w:rsid w:val="00F455EB"/>
    <w:rsid w:val="00F45D6B"/>
    <w:rsid w:val="00F47C71"/>
    <w:rsid w:val="00F55B0E"/>
    <w:rsid w:val="00F7547A"/>
    <w:rsid w:val="00F75B93"/>
    <w:rsid w:val="00F77CB6"/>
    <w:rsid w:val="00F90921"/>
    <w:rsid w:val="00FA16E0"/>
    <w:rsid w:val="00FB21F6"/>
    <w:rsid w:val="00FB5436"/>
    <w:rsid w:val="00FB5629"/>
    <w:rsid w:val="00FC14CA"/>
    <w:rsid w:val="00FD6004"/>
    <w:rsid w:val="00FE42F7"/>
    <w:rsid w:val="00FE5056"/>
    <w:rsid w:val="00FF15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0FCA9E"/>
  <w15:docId w15:val="{31215753-60A4-4965-BC5E-813F01D3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19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26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E9134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4">
    <w:name w:val="Title"/>
    <w:basedOn w:val="a"/>
    <w:link w:val="a5"/>
    <w:qFormat/>
    <w:rsid w:val="00D8376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5">
    <w:name w:val="Заголовок Знак"/>
    <w:basedOn w:val="a0"/>
    <w:link w:val="a4"/>
    <w:rsid w:val="00D83764"/>
    <w:rPr>
      <w:rFonts w:ascii="Times New Roman" w:eastAsia="Times New Roman" w:hAnsi="Times New Roman" w:cs="Times New Roman"/>
      <w:b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6C77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779C"/>
    <w:rPr>
      <w:rFonts w:ascii="Tahoma" w:hAnsi="Tahoma" w:cs="Tahoma"/>
      <w:sz w:val="16"/>
      <w:szCs w:val="16"/>
    </w:rPr>
  </w:style>
  <w:style w:type="paragraph" w:styleId="a8">
    <w:name w:val="List Paragraph"/>
    <w:basedOn w:val="a"/>
    <w:link w:val="a9"/>
    <w:uiPriority w:val="34"/>
    <w:qFormat/>
    <w:rsid w:val="000E7556"/>
    <w:pPr>
      <w:ind w:left="720"/>
      <w:contextualSpacing/>
    </w:pPr>
  </w:style>
  <w:style w:type="character" w:customStyle="1" w:styleId="a9">
    <w:name w:val="Абзац списка Знак"/>
    <w:link w:val="a8"/>
    <w:uiPriority w:val="34"/>
    <w:locked/>
    <w:rsid w:val="00C96DEF"/>
  </w:style>
  <w:style w:type="character" w:styleId="aa">
    <w:name w:val="Placeholder Text"/>
    <w:basedOn w:val="a0"/>
    <w:uiPriority w:val="99"/>
    <w:semiHidden/>
    <w:rsid w:val="00872A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A66C28-1BC9-42B9-AC43-DEA39D3DA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15</Pages>
  <Words>4645</Words>
  <Characters>26478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Эльмира Сайпулаева</cp:lastModifiedBy>
  <cp:revision>37</cp:revision>
  <cp:lastPrinted>2022-03-25T14:27:00Z</cp:lastPrinted>
  <dcterms:created xsi:type="dcterms:W3CDTF">2023-01-06T15:24:00Z</dcterms:created>
  <dcterms:modified xsi:type="dcterms:W3CDTF">2024-03-07T07:41:00Z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670450957</vt:i4>
  </property>
</Properties>
</file>